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43" w:rsidRDefault="00F42A43">
      <w:pPr>
        <w:rPr>
          <w:lang w:val="en-US"/>
        </w:rPr>
      </w:pPr>
    </w:p>
    <w:p w:rsidR="00F42A43" w:rsidRDefault="00F42A43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6120765" cy="8545605"/>
            <wp:effectExtent l="0" t="0" r="0" b="8255"/>
            <wp:docPr id="1" name="Picture 1" descr="C:\Users\Vanxuan\AppData\Local\Temp\Rar$DIa20080.368\QD_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xuan\AppData\Local\Temp\Rar$DIa20080.368\QD_p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3" w:rsidRDefault="00F42A43">
      <w:pPr>
        <w:rPr>
          <w:lang w:val="en-US"/>
        </w:rPr>
      </w:pPr>
    </w:p>
    <w:p w:rsidR="00F42A43" w:rsidRDefault="00F42A43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6120765" cy="8384872"/>
            <wp:effectExtent l="0" t="0" r="0" b="0"/>
            <wp:docPr id="2" name="Picture 2" descr="C:\Users\Vanxuan\AppData\Local\Temp\Rar$DIa20080.5326\QD_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xuan\AppData\Local\Temp\Rar$DIa20080.5326\QD_p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3" w:rsidRPr="00F42A43" w:rsidRDefault="00F42A43">
      <w:pPr>
        <w:rPr>
          <w:lang w:val="en-US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3555"/>
        <w:gridCol w:w="6759"/>
      </w:tblGrid>
      <w:tr w:rsidR="00881631" w:rsidRPr="00881631" w:rsidTr="00B54B52">
        <w:trPr>
          <w:trHeight w:val="993"/>
        </w:trPr>
        <w:tc>
          <w:tcPr>
            <w:tcW w:w="3555" w:type="dxa"/>
          </w:tcPr>
          <w:p w:rsidR="00881631" w:rsidRPr="00881631" w:rsidRDefault="00881631" w:rsidP="0088163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UBND TỈNH HÀ TĨNH</w:t>
            </w:r>
          </w:p>
          <w:p w:rsidR="00881631" w:rsidRPr="00881631" w:rsidRDefault="00881631" w:rsidP="0088163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</w:pPr>
            <w:r w:rsidRPr="00881631">
              <w:rPr>
                <w:rFonts w:ascii="Times New Roman" w:eastAsia="Times New Roman" w:hAnsi="Times New Roman" w:cs="Times New Roman"/>
                <w:szCs w:val="28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128D3E0" wp14:editId="465532E2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203199</wp:posOffset>
                      </wp:positionV>
                      <wp:extent cx="444500" cy="0"/>
                      <wp:effectExtent l="0" t="0" r="31750" b="190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75pt,16pt" to="98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NLGwIAADU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"/>
                  </w:pict>
                </mc:Fallback>
              </mc:AlternateContent>
            </w:r>
            <w:r w:rsidRPr="00881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fr-FR"/>
              </w:rPr>
              <w:t>SỞ Y TẾ</w:t>
            </w:r>
          </w:p>
          <w:p w:rsidR="00881631" w:rsidRPr="00881631" w:rsidRDefault="00881631" w:rsidP="0088163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fr-FR"/>
              </w:rPr>
            </w:pPr>
          </w:p>
        </w:tc>
        <w:tc>
          <w:tcPr>
            <w:tcW w:w="6759" w:type="dxa"/>
          </w:tcPr>
          <w:p w:rsidR="00881631" w:rsidRPr="00881631" w:rsidRDefault="00881631" w:rsidP="0088163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</w:pPr>
            <w:r w:rsidRPr="0088163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fr-FR"/>
              </w:rPr>
              <w:t>CỘNG HÒA XÃ HỘI CHỦ NGHĨA VIỆT NAM</w:t>
            </w:r>
          </w:p>
          <w:p w:rsidR="00881631" w:rsidRPr="00881631" w:rsidRDefault="00881631" w:rsidP="00881631">
            <w:pPr>
              <w:tabs>
                <w:tab w:val="left" w:pos="378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6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D8DE157" wp14:editId="570AAD42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212089</wp:posOffset>
                      </wp:positionV>
                      <wp:extent cx="182880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8.85pt,16.7pt" to="212.8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"/>
                  </w:pict>
                </mc:Fallback>
              </mc:AlternateContent>
            </w:r>
            <w:r w:rsidRPr="008816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 lập - Tự do - Hạnh phúc</w:t>
            </w:r>
          </w:p>
          <w:p w:rsidR="00881631" w:rsidRPr="00881631" w:rsidRDefault="00881631" w:rsidP="00881631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881631" w:rsidRPr="00881631" w:rsidRDefault="00881631" w:rsidP="00D01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81631">
        <w:rPr>
          <w:rFonts w:ascii="Times New Roman" w:eastAsia="Times New Roman" w:hAnsi="Times New Roman" w:cs="Times New Roman"/>
          <w:b/>
          <w:sz w:val="28"/>
          <w:szCs w:val="28"/>
        </w:rPr>
        <w:t>DANH MỤC KỸ THUẬT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KHÁM BỆNH, CHỮA BỆNH</w:t>
      </w:r>
    </w:p>
    <w:p w:rsidR="00881631" w:rsidRDefault="00881631" w:rsidP="00D01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</w:t>
      </w:r>
      <w:r w:rsidRPr="00881631">
        <w:rPr>
          <w:rFonts w:ascii="Times New Roman" w:eastAsia="Times New Roman" w:hAnsi="Times New Roman" w:cs="Times New Roman"/>
          <w:b/>
          <w:sz w:val="28"/>
          <w:szCs w:val="28"/>
        </w:rPr>
        <w:t>hực hiện tại Bệnh viện Đa khoa thành phố Hà Tĩnh</w:t>
      </w:r>
    </w:p>
    <w:p w:rsidR="00881631" w:rsidRPr="00881631" w:rsidRDefault="00881631" w:rsidP="00D01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</w:t>
      </w:r>
      <w:r w:rsidRPr="00881631">
        <w:rPr>
          <w:rFonts w:ascii="Times New Roman" w:eastAsia="Times New Roman" w:hAnsi="Times New Roman" w:cs="Times New Roman"/>
          <w:b/>
          <w:sz w:val="28"/>
          <w:szCs w:val="28"/>
        </w:rPr>
        <w:t xml:space="preserve">ao gồm: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189</w:t>
      </w:r>
      <w:r w:rsidRPr="00881631">
        <w:rPr>
          <w:rFonts w:ascii="Times New Roman" w:eastAsia="Times New Roman" w:hAnsi="Times New Roman" w:cs="Times New Roman"/>
          <w:b/>
          <w:sz w:val="28"/>
          <w:szCs w:val="28"/>
        </w:rPr>
        <w:t xml:space="preserve"> danh mục kỹ thuật phân tuyến và vượt tuyến</w:t>
      </w:r>
    </w:p>
    <w:p w:rsidR="00881631" w:rsidRPr="00881631" w:rsidRDefault="00881631" w:rsidP="00B54B5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1631">
        <w:rPr>
          <w:rFonts w:ascii="Times New Roman" w:eastAsia="Times New Roman" w:hAnsi="Times New Roman" w:cs="Times New Roman"/>
          <w:i/>
          <w:sz w:val="28"/>
          <w:szCs w:val="28"/>
        </w:rPr>
        <w:t xml:space="preserve">(Ban hành kèm theo Quyết định số: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1237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/QĐ-SYT ngày 2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/201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8</w:t>
      </w:r>
      <w:r w:rsidRPr="00881631">
        <w:rPr>
          <w:rFonts w:ascii="Times New Roman" w:eastAsia="Times New Roman" w:hAnsi="Times New Roman" w:cs="Times New Roman"/>
          <w:i/>
          <w:sz w:val="28"/>
          <w:szCs w:val="28"/>
        </w:rPr>
        <w:t xml:space="preserve"> của</w:t>
      </w:r>
    </w:p>
    <w:p w:rsidR="00D01FB2" w:rsidRPr="00D01FB2" w:rsidRDefault="00881631" w:rsidP="00F42A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881631">
        <w:rPr>
          <w:rFonts w:ascii="Times New Roman" w:eastAsia="Times New Roman" w:hAnsi="Times New Roman" w:cs="Times New Roman"/>
          <w:i/>
          <w:sz w:val="28"/>
          <w:szCs w:val="28"/>
        </w:rPr>
        <w:t>Giám đốc Sở Y tế Hà Tĩnh)</w:t>
      </w:r>
      <w:bookmarkStart w:id="0" w:name="_GoBack"/>
      <w:bookmarkEnd w:id="0"/>
    </w:p>
    <w:p w:rsidR="00881631" w:rsidRPr="00881631" w:rsidRDefault="00881631" w:rsidP="00881631">
      <w:pPr>
        <w:pStyle w:val="ListParagraph"/>
        <w:ind w:left="709"/>
        <w:rPr>
          <w:rFonts w:ascii="Times New Roman" w:hAnsi="Times New Roman"/>
          <w:b/>
          <w:sz w:val="28"/>
          <w:szCs w:val="28"/>
        </w:rPr>
      </w:pPr>
      <w:r w:rsidRPr="00881631">
        <w:rPr>
          <w:rFonts w:ascii="Times New Roman" w:hAnsi="Times New Roman"/>
          <w:b/>
          <w:sz w:val="28"/>
          <w:szCs w:val="28"/>
        </w:rPr>
        <w:t xml:space="preserve">1. Danh mục phân tuyến bao gồm: </w:t>
      </w:r>
      <w:r w:rsidR="001E33B8">
        <w:rPr>
          <w:rFonts w:ascii="Times New Roman" w:hAnsi="Times New Roman"/>
          <w:b/>
          <w:sz w:val="28"/>
          <w:szCs w:val="28"/>
        </w:rPr>
        <w:t>114</w:t>
      </w:r>
      <w:r w:rsidRPr="00881631">
        <w:rPr>
          <w:rFonts w:ascii="Times New Roman" w:hAnsi="Times New Roman"/>
          <w:b/>
          <w:sz w:val="28"/>
          <w:szCs w:val="28"/>
        </w:rPr>
        <w:t xml:space="preserve"> Danh mục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3"/>
        <w:gridCol w:w="997"/>
        <w:gridCol w:w="5669"/>
        <w:gridCol w:w="1276"/>
        <w:gridCol w:w="992"/>
      </w:tblGrid>
      <w:tr w:rsidR="003A3829" w:rsidRPr="001E33B8" w:rsidTr="001E33B8">
        <w:trPr>
          <w:trHeight w:val="313"/>
        </w:trPr>
        <w:tc>
          <w:tcPr>
            <w:tcW w:w="563" w:type="dxa"/>
            <w:vMerge w:val="restart"/>
            <w:shd w:val="clear" w:color="auto" w:fill="FFFFFF"/>
          </w:tcPr>
          <w:p w:rsidR="003A3829" w:rsidRPr="00472E9C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  <w:vMerge w:val="restart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Mã số</w:t>
            </w:r>
          </w:p>
        </w:tc>
        <w:tc>
          <w:tcPr>
            <w:tcW w:w="5669" w:type="dxa"/>
            <w:vMerge w:val="restart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DANH MỤC KỸ THUẬT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:rsidR="003A3829" w:rsidRPr="001E33B8" w:rsidRDefault="003A3829" w:rsidP="0078097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Tuyến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TT</w:t>
            </w: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50</w:t>
            </w:r>
          </w:p>
        </w:tc>
      </w:tr>
      <w:tr w:rsidR="003A3829" w:rsidRPr="001E33B8" w:rsidTr="001E33B8">
        <w:trPr>
          <w:trHeight w:val="313"/>
        </w:trPr>
        <w:tc>
          <w:tcPr>
            <w:tcW w:w="563" w:type="dxa"/>
            <w:vMerge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  <w:vMerge/>
            <w:shd w:val="clear" w:color="auto" w:fill="FFFFFF"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9" w:type="dxa"/>
            <w:vMerge/>
            <w:shd w:val="clear" w:color="auto" w:fill="FFFFFF"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51"/>
        </w:trPr>
        <w:tc>
          <w:tcPr>
            <w:tcW w:w="56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3A3829" w:rsidRPr="001E33B8" w:rsidRDefault="003A3829" w:rsidP="0010397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103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1039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NỘI KHOA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103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103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08E" w:rsidRPr="001E33B8" w:rsidTr="001E33B8">
        <w:trPr>
          <w:trHeight w:val="27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971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Chọc dò và dẫn lưu màng ngoài tim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E7508E" w:rsidRPr="001E33B8" w:rsidTr="001E33B8">
        <w:trPr>
          <w:trHeight w:val="21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2.76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Dẫn lưu màng ngoài tim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5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157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2.121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Sốc điện điều trị các rối loạn nhịp nhan</w:t>
            </w: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157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26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2.273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Nội soi hậu môn ống cứng can thiệp - tiêm xơ búi trĩ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top w:val="dotted" w:sz="4" w:space="0" w:color="auto"/>
            </w:tcBorders>
            <w:shd w:val="clear" w:color="auto" w:fill="FFFFFF"/>
            <w:vAlign w:val="bottom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373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NHI KHOA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08E" w:rsidRPr="001E33B8" w:rsidTr="001E33B8">
        <w:trPr>
          <w:trHeight w:val="17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3.2437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Phẫu thuật nạo dò hạch lao vùng cổ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E7508E" w:rsidRPr="001E33B8" w:rsidTr="001E33B8">
        <w:trPr>
          <w:trHeight w:val="30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3.2438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Phẫu thuật nạo dò hạch lao vùng nách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E7508E" w:rsidRPr="001E33B8" w:rsidTr="001E33B8">
        <w:trPr>
          <w:trHeight w:val="18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3.2439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Phẫu thuật nạo dò hạch lao vùng bẹn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240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3.2458</w:t>
            </w:r>
          </w:p>
        </w:tc>
        <w:tc>
          <w:tcPr>
            <w:tcW w:w="5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u máu dưới da đầu có đ</w:t>
            </w:r>
            <w:r w:rsidRPr="001E33B8">
              <w:rPr>
                <w:rFonts w:ascii="Times New Roman" w:hAnsi="Times New Roman" w:cs="Times New Roman"/>
                <w:sz w:val="24"/>
                <w:szCs w:val="24"/>
              </w:rPr>
              <w:softHyphen/>
              <w:t>ường kính dưới 5 cm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23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3.2768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u nang bao hoạt dịch (cổ tay, khoeo chân, cổ chân)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7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3.2769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u bao gân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28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3.2770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u xương sụn lành tính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7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3.3031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Chích rạch áp xe nhỏ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TDB</w:t>
            </w:r>
          </w:p>
        </w:tc>
      </w:tr>
      <w:tr w:rsidR="003A3829" w:rsidRPr="001E33B8" w:rsidTr="001E33B8">
        <w:trPr>
          <w:trHeight w:val="18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3.3032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Chích rạch áp xe lớn, dẫn lưu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TDB</w:t>
            </w:r>
          </w:p>
        </w:tc>
      </w:tr>
      <w:tr w:rsidR="003A3829" w:rsidRPr="001E33B8" w:rsidTr="00AD0FAE">
        <w:trPr>
          <w:trHeight w:val="10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3.3033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Nạo vét lỗ đáo không viêm xư</w:t>
            </w:r>
            <w:r w:rsidRPr="001E33B8">
              <w:rPr>
                <w:rFonts w:ascii="Times New Roman" w:hAnsi="Times New Roman" w:cs="Times New Roman"/>
                <w:sz w:val="24"/>
                <w:szCs w:val="24"/>
              </w:rPr>
              <w:softHyphen/>
              <w:t>ơng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E7508E" w:rsidRPr="001E33B8" w:rsidTr="00AD0FAE">
        <w:trPr>
          <w:trHeight w:val="30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3.3261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Khâu kín vết thương thủng ngực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74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sz w:val="24"/>
                <w:szCs w:val="24"/>
              </w:rPr>
              <w:t>VIII. Y HỌC CỔ TRUYỀN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31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Mãng châm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6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Từ châm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562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8.114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hội chứng thắt lưng- hông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9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8.116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liệt nửa người do tai biến mạch máu não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6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8.118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sa dạ dày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7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trĩ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8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hội chứng tiền mãn kinh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1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đái dầm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7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thống kinh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7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mãng châm điều trị rối loạn kinh nguyệt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1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8.129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hội chứng tiền đình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2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hội chứng vai gáy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2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hen phế quản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1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huyết áp thấp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3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mãng châm điều trị liệt dây thần kinh VII ngoại </w:t>
            </w:r>
            <w:r w:rsidRPr="001E33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biên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0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tắc tia sữa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5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đau dây thần kinh liên sườn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31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thất vận ngôn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5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đau thần kinh V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7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liệt tứ chi do chấn thương cột sống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3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8.139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rối loạn thần kinh chức năng do chấn thương sọ não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4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8.141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mãng châm điều trị liệt chi trên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2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8.142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liệt chi dưới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4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8.143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đau hố mắt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5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8.145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mãng châm điều trị giảm thị lực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3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táo bón kéo dài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0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rối loạn tiêu hóa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8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đau răng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9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viêm đa khớp dạng thấp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7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viêm quanh khớp vai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5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giảm đau do thoái hóa khớp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2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đau lưng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8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di tinh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6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8.159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liệt dương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55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8.160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mãng châm điều trị rối loạn tiểu tiện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6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8.161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mãng châm điều trị bí đái cơ năng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9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8.176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béo phì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21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8.184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cơn đau quặn thận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8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8.185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Điện nhĩ châm điều trị viêm bàng quang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6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8.203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đau hố mắt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4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8.204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viêm kết mạc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9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8.205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viêm thần kinh thị giác sau giai đoạn cấp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20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8.207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hỗ trợ điều trị nghiện ma túy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8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8.210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hỗ trợ điều trị nghiện thuốc lá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6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8.214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nghiện rượu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3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8.224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nhĩ châm điều trị giảm đau do ung thư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1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8.237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Cấy chỉ điều trị hội chứng tự kỷ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21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8.259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Cấy chỉ điều trị hỗ trợ cai nghiện ma túy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9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8.260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Cấy chỉ điều trị hỗ trợ cai nghiện thuốc lá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8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8.261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Cấy chỉ điều trị hỗ trợ cai nghiện rượu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3A3829" w:rsidRPr="001E33B8" w:rsidTr="001E33B8">
        <w:trPr>
          <w:trHeight w:val="146"/>
        </w:trPr>
        <w:tc>
          <w:tcPr>
            <w:tcW w:w="563" w:type="dxa"/>
            <w:tcBorders>
              <w:top w:val="nil"/>
            </w:tcBorders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nil"/>
            </w:tcBorders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8.286</w:t>
            </w:r>
          </w:p>
        </w:tc>
        <w:tc>
          <w:tcPr>
            <w:tcW w:w="5669" w:type="dxa"/>
            <w:tcBorders>
              <w:top w:val="nil"/>
            </w:tcBorders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châm điều trị hỗ trợ bệnh tự kỷ trẻ em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2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8.308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châm hỗ trợ điều trị nghiện thuốc lá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24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8.309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Điện châm hỗ trợ điều trị nghiện rượu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7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8.329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Thuỷ châm điều trị béo phì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9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8.341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Thuỷ châm điều trị bệnh tự kỷ ở trẻ em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6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8.368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Thuỷ châm hỗ trợ điều trị nghiện ma túy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3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8.369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Thuỷ châm hỗ trợ điều trị nghiện thuôc lá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27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8.403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Xoa bóp bấm huyệt hỗ trợ điều trị nghiện rượu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3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8.404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Xoa bóp bấm huyệt hỗ trợ điều trị nghiện thuốc lá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0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8.405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Xoa bóp bấm huyệt hỗ trợ điều trị nghiện ma tuý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8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8.444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Xoa bóp bấm huyệt điều trị béo phì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7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8.486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Nắn bó trật khớp bằng phương pháp YHCT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62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X. NGOẠI KHOA  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0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10.451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Mở bụng thăm dò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23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10.452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0FAE">
              <w:rPr>
                <w:rFonts w:ascii="Times New Roman" w:hAnsi="Times New Roman" w:cs="Times New Roman"/>
                <w:sz w:val="24"/>
                <w:szCs w:val="24"/>
              </w:rPr>
              <w:t>Mở bụng thăm dò, sinh thiết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521C64">
        <w:trPr>
          <w:trHeight w:val="270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10.688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Phẫu thuật rò, nang ống rốn tràng, niệu rốn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23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10.984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Phẫu thuật rút nẹp, dụng cụ kết hợp xương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55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sz w:val="24"/>
                <w:szCs w:val="24"/>
              </w:rPr>
              <w:t>XIV. MẮT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0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14.106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Đóng lỗ dò đường lệ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22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14.112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chỉ sau phẫu thuật sụp mi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4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14.164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bỏ túi lệ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209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14.168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Khâu cò mi, tháo cò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15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14.177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Khâu củng mạc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3A3829" w:rsidRPr="001E33B8" w:rsidTr="001E33B8">
        <w:trPr>
          <w:trHeight w:val="15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14.178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Thăm dò, khâu vết thương củng mạc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3A3829" w:rsidRPr="001E33B8" w:rsidTr="001E33B8">
        <w:trPr>
          <w:trHeight w:val="25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14.184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Cắt bỏ nhãn cầu có hoặc không cắt thị thần kinh dài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13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14.225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Gây mê để khám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TDB</w:t>
            </w:r>
          </w:p>
        </w:tc>
      </w:tr>
      <w:tr w:rsidR="003A3829" w:rsidRPr="001E33B8" w:rsidTr="001E33B8">
        <w:trPr>
          <w:trHeight w:val="15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14.264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Đo biên độ điều tiết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4E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4E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</w:tr>
      <w:tr w:rsidR="003A3829" w:rsidRPr="001E33B8" w:rsidTr="001E33B8">
        <w:trPr>
          <w:trHeight w:val="25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14.266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Đo độ sâu tiền phòng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4E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4E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3A3829" w:rsidRPr="001E33B8" w:rsidTr="001E33B8">
        <w:trPr>
          <w:trHeight w:val="16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14.293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3A3829" w:rsidRPr="001E33B8" w:rsidRDefault="003A3829" w:rsidP="004E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Siêu âm + đo trục nhãn cầu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4E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66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sz w:val="24"/>
                <w:szCs w:val="24"/>
              </w:rPr>
              <w:t>XVII. PHỤC HỒI CHỨC NĂNG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31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Điều trị bằng sóng xung kích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</w:tr>
      <w:tr w:rsidR="003A3829" w:rsidRPr="001E33B8" w:rsidTr="001E33B8">
        <w:trPr>
          <w:trHeight w:val="21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17.20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Điều trị bằng xông hơi (tắm hơi)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7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17.104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Tập nuốt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</w:tr>
      <w:tr w:rsidR="003A3829" w:rsidRPr="001E33B8" w:rsidTr="001E33B8">
        <w:trPr>
          <w:trHeight w:val="13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17.105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Tập nói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8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17.106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Tập nhai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1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17.148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Kỹ thuật sử dụng áo nẹp chỉnh hình cột sống thắt lưng LSO (điều trị cong vẹo cột sống)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2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17.149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Kỹ thuật sử dụng nẹp cổ bàn tay WHO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9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17.150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Kỹ thuật sử dụng nẹp trên gối có khớp háng HKAFO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5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17.151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Kỹ thuật sử dụng nẹp gối cổ bàn chân KAFO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341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17.152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Kỹ thuật sử dụng nẹp cổ bàn chân AFO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9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17.153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Kỹ thuật sử dụng nẹp bàn chân FO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04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17.154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Kỹ thuật sử dụng giày dép cho người bệnh phong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4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17.198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Lượng giá kỹ năng vận động tinh và kỹ năng sinh hoạt hàng ngày ở trẻ em 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77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sz w:val="24"/>
                <w:szCs w:val="24"/>
              </w:rPr>
              <w:t>XXIII. HÓA SINH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76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23.30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Định lượng Calci ion hoá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noWrap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39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F3D1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</w:tcPr>
          <w:p w:rsidR="003A3829" w:rsidRPr="001E33B8" w:rsidRDefault="003A3829" w:rsidP="00D52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sz w:val="24"/>
                <w:szCs w:val="24"/>
              </w:rPr>
              <w:t>XXIV. VI SINH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center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noWrap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207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24.329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Vi sinh vật cấy kiểm tra không khí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noWrap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17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24.334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Vi sinh vật cấy kiểm tra nước thải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noWrap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78325A">
        <w:trPr>
          <w:trHeight w:val="30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24.335</w:t>
            </w:r>
          </w:p>
        </w:tc>
        <w:tc>
          <w:tcPr>
            <w:tcW w:w="5669" w:type="dxa"/>
            <w:shd w:val="clear" w:color="auto" w:fill="FFFFFF"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Vi khuẩn kháng thuốc - Phát hiện người mang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noWrap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29" w:rsidRPr="001E33B8" w:rsidTr="001E33B8">
        <w:trPr>
          <w:trHeight w:val="373"/>
        </w:trPr>
        <w:tc>
          <w:tcPr>
            <w:tcW w:w="563" w:type="dxa"/>
            <w:shd w:val="clear" w:color="auto" w:fill="8DB3E2" w:themeFill="text2" w:themeFillTint="66"/>
          </w:tcPr>
          <w:p w:rsidR="003A3829" w:rsidRPr="001E33B8" w:rsidRDefault="003A3829" w:rsidP="0078097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XXVIII. PHẪU THUẬT TẠO HÌNH THẨM MỸ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vAlign w:val="bottom"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08E" w:rsidRPr="001E33B8" w:rsidTr="001E33B8">
        <w:trPr>
          <w:trHeight w:val="92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28.13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Tạo hình khuyết da đầu bằng ghép da mỏng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A3829" w:rsidRPr="001E33B8" w:rsidTr="001E33B8">
        <w:trPr>
          <w:trHeight w:val="17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28.110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Khâu vết thương vùng môi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150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28.111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Phẫu thuật tái tạo khuyết nhỏ do vết thương môi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3A3829" w:rsidRPr="001E33B8" w:rsidTr="001E33B8">
        <w:trPr>
          <w:trHeight w:val="268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28.217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 xml:space="preserve">Cắt u máu vùng đầu mặt cổ  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1E33B8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3A3829" w:rsidRPr="00472E9C" w:rsidTr="001E33B8">
        <w:trPr>
          <w:trHeight w:val="173"/>
        </w:trPr>
        <w:tc>
          <w:tcPr>
            <w:tcW w:w="563" w:type="dxa"/>
            <w:shd w:val="clear" w:color="auto" w:fill="FFFFFF"/>
          </w:tcPr>
          <w:p w:rsidR="003A3829" w:rsidRPr="001E33B8" w:rsidRDefault="003A3829" w:rsidP="00780979">
            <w:pPr>
              <w:numPr>
                <w:ilvl w:val="0"/>
                <w:numId w:val="26"/>
              </w:numPr>
              <w:spacing w:after="0" w:line="240" w:lineRule="auto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noWrap/>
            <w:hideMark/>
          </w:tcPr>
          <w:p w:rsidR="003A3829" w:rsidRPr="001E33B8" w:rsidRDefault="003A3829" w:rsidP="00B44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28.337</w:t>
            </w:r>
          </w:p>
        </w:tc>
        <w:tc>
          <w:tcPr>
            <w:tcW w:w="5669" w:type="dxa"/>
            <w:shd w:val="clear" w:color="auto" w:fill="FFFFFF"/>
            <w:hideMark/>
          </w:tcPr>
          <w:p w:rsidR="003A3829" w:rsidRPr="001E33B8" w:rsidRDefault="003A3829" w:rsidP="00780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Nối gân gấp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:rsidR="003A3829" w:rsidRPr="001E33B8" w:rsidRDefault="003A3829" w:rsidP="0078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3A3829" w:rsidRPr="00472E9C" w:rsidRDefault="003A3829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3B8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472E9C" w:rsidTr="00B54B52">
        <w:trPr>
          <w:trHeight w:val="173"/>
        </w:trPr>
        <w:tc>
          <w:tcPr>
            <w:tcW w:w="9497" w:type="dxa"/>
            <w:gridSpan w:val="5"/>
            <w:shd w:val="clear" w:color="auto" w:fill="FFFFFF"/>
          </w:tcPr>
          <w:p w:rsidR="0078325A" w:rsidRPr="0078325A" w:rsidRDefault="0078325A" w:rsidP="00D52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Tổng cộng 114 danh mục kỹ thuật</w:t>
            </w:r>
          </w:p>
        </w:tc>
      </w:tr>
    </w:tbl>
    <w:p w:rsidR="00C75E91" w:rsidRPr="00F412DA" w:rsidRDefault="00C75E91" w:rsidP="00F412DA">
      <w:pPr>
        <w:rPr>
          <w:rFonts w:ascii="Times New Roman" w:hAnsi="Times New Roman"/>
          <w:b/>
          <w:sz w:val="28"/>
          <w:lang w:val="en-US"/>
        </w:rPr>
      </w:pPr>
    </w:p>
    <w:p w:rsidR="00AB4205" w:rsidRPr="0078325A" w:rsidRDefault="00D5233C" w:rsidP="0078325A">
      <w:pPr>
        <w:pStyle w:val="ListParagraph"/>
        <w:numPr>
          <w:ilvl w:val="0"/>
          <w:numId w:val="35"/>
        </w:numPr>
        <w:rPr>
          <w:rFonts w:ascii="Times New Roman" w:hAnsi="Times New Roman"/>
          <w:b/>
          <w:sz w:val="28"/>
        </w:rPr>
      </w:pPr>
      <w:r w:rsidRPr="0078325A">
        <w:rPr>
          <w:rFonts w:ascii="Times New Roman" w:hAnsi="Times New Roman"/>
          <w:b/>
          <w:sz w:val="28"/>
        </w:rPr>
        <w:t>Danh mục vượt tuyến</w:t>
      </w:r>
      <w:r w:rsidR="0078325A">
        <w:rPr>
          <w:rFonts w:ascii="Times New Roman" w:hAnsi="Times New Roman"/>
          <w:b/>
          <w:sz w:val="28"/>
        </w:rPr>
        <w:t>: 75 danh mục</w:t>
      </w:r>
      <w:r w:rsidR="007918F5" w:rsidRPr="0078325A">
        <w:rPr>
          <w:rFonts w:ascii="Times New Roman" w:hAnsi="Times New Roman"/>
          <w:b/>
          <w:sz w:val="28"/>
        </w:rPr>
        <w:t xml:space="preserve"> kỹ thuậ</w:t>
      </w:r>
      <w:r w:rsidR="0078325A">
        <w:rPr>
          <w:rFonts w:ascii="Times New Roman" w:hAnsi="Times New Roman"/>
          <w:b/>
          <w:sz w:val="28"/>
        </w:rPr>
        <w:t>t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5528"/>
        <w:gridCol w:w="1277"/>
        <w:gridCol w:w="991"/>
      </w:tblGrid>
      <w:tr w:rsidR="0078325A" w:rsidRPr="0078325A" w:rsidTr="00E14D4F">
        <w:trPr>
          <w:trHeight w:val="276"/>
        </w:trPr>
        <w:tc>
          <w:tcPr>
            <w:tcW w:w="567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Mã số</w:t>
            </w:r>
          </w:p>
        </w:tc>
        <w:tc>
          <w:tcPr>
            <w:tcW w:w="5528" w:type="dxa"/>
            <w:vMerge w:val="restart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DANH MỤC KỸ THUẬT</w:t>
            </w:r>
          </w:p>
        </w:tc>
        <w:tc>
          <w:tcPr>
            <w:tcW w:w="1277" w:type="dxa"/>
            <w:vMerge w:val="restart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Tuyến</w:t>
            </w:r>
          </w:p>
        </w:tc>
        <w:tc>
          <w:tcPr>
            <w:tcW w:w="991" w:type="dxa"/>
            <w:vMerge w:val="restart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TT</w:t>
            </w: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50</w:t>
            </w: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  <w:vMerge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HỒI SỨC CẤP CỨU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1.149</w:t>
            </w:r>
          </w:p>
        </w:tc>
        <w:tc>
          <w:tcPr>
            <w:tcW w:w="5528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Thủ thuật huy động phế nang 60/40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NỘI KHOA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2.260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FFFFF"/>
          </w:tcPr>
          <w:p w:rsidR="003A3829" w:rsidRPr="0078325A" w:rsidRDefault="003A3829" w:rsidP="00B54B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Nội soi đại trực tràng toàn bộ ống mềm có dùng thuốc tiền mê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2.261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B54B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Nội soi đại trực tràng toàn bộ ống mềm có dùng thuốc gây mê 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2.408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Tiêm cạnh cột sống cổ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1" w:type="dxa"/>
            <w:shd w:val="clear" w:color="auto" w:fill="FFFFFF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2.410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Tiêm cạnh cột sống ngực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1" w:type="dxa"/>
            <w:shd w:val="clear" w:color="auto" w:fill="FFFFFF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NHI KHOA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3.1085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niệu quản chẩn đoán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3.1087</w:t>
            </w:r>
          </w:p>
        </w:tc>
        <w:tc>
          <w:tcPr>
            <w:tcW w:w="5528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bàng quang sinh thiết</w:t>
            </w:r>
          </w:p>
        </w:tc>
        <w:tc>
          <w:tcPr>
            <w:tcW w:w="1277" w:type="dxa"/>
            <w:vMerge w:val="restart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vMerge w:val="restart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vMerge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3.1494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Ghép da tự thân kiểu mắt lưới (mesh graft), dưới 5% diện tích cơ thể ở trẻ em 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3.1495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Ghép da tự thân kiểu tem thư (post stam), dưới 5% diện tích cơ thể ở trẻ em 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3.1496</w:t>
            </w:r>
          </w:p>
        </w:tc>
        <w:tc>
          <w:tcPr>
            <w:tcW w:w="5528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hoại tử toàn lớp - ghép da mỏng tự thân, dưới 3% diện tích cơ thể ở trẻ em</w:t>
            </w:r>
          </w:p>
        </w:tc>
        <w:tc>
          <w:tcPr>
            <w:tcW w:w="1277" w:type="dxa"/>
            <w:vMerge w:val="restart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vMerge w:val="restart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vMerge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3.2427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bóc tách, cắt bỏ hạch lao to vùng nách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3.2428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bóc tách, cắt bỏ hạch lao to vùng bẹn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3.2454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nang giáp móng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3.2509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u sắc tố vùng hàm mặt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3.2522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nang vùng sàn miệng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3.2758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u xương, sụn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3.3247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Đặt dẫn lư</w:t>
            </w:r>
            <w:r w:rsidRPr="0078325A">
              <w:rPr>
                <w:rFonts w:ascii="Times New Roman" w:hAnsi="Times New Roman" w:cs="Times New Roman"/>
                <w:sz w:val="24"/>
                <w:szCs w:val="24"/>
              </w:rPr>
              <w:softHyphen/>
              <w:t>u khí, dịch màng phổi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TDB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3.3305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điều trị còn ống rốn tràng, túi thừa Meckel không biến chứng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3.3524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cấp cứu vỡ bàng quang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3.3738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Đặt nẹp vít điều trị  gãy mâm chày và đầu trên xương chày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3.3759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Đặt nẹp vít gãy thân xương chày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3.4074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Phẫu thuật nội soi vỡ ruột trong chấn thương bụng kín 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3.4076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điều trị thủng tạng rỗng (trong chấn thương bụng)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3.4116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lấy sỏi bàng quang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X. NGOẠI KHOA  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10.762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KHX gãy cổ mấu chuyển xương đùi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10.767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KHX gãy lồi cầu ngoài xương đùi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10.773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KHX gãy xương bánh chè phức tạp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10.832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điều trị hội chứng ống cổ tay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10.870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kết hợp xương gãy xương đốt bàn và đốt ngón chân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10.963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nối gân duỗi/ kéo dài gân(1 gân)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10.994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Nắn, bó bột cột sống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10.1011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Nắn, bó bột trong bong sụn tiếp khớp gối, khớp háng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XI. BỎNG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11.27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bỏ hoại tử toàn lớp bỏng sâu từ 1% - 3% diện tích cơ thể ở trẻ em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Ghép da tự thân tem thư (post stam graft) dưới 10% diện tích cơ thể ở người lớn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11.42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Ghép da tự thân tem thư (post stam graft) dưới 5% diện tích cơ thể ở trẻ em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XII. UNG BƯỚU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12.46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Cắt u vùng hàm mặt đơn giản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12.91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u mỡ, u bã đậu vùng hàm mặt đường kính trên 5 cm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XIV. MẮT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14.9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phức tạp như: cataract bệnh lý trên trẻ quá nhỏ, người bệnh quá già, có bệnh tim mạch kèm theo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14.28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Điều trị glôcôm bằng quang đông thể mi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14.66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Phẫu thuật mộng có ghép (kết mạc tự thân, màng ối...) có hoặc không sử dụng keo dán sinh học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14.116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chỉ sau phẫu thuật lác, sụp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14.131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cắt cơ Muller có hoặc không cắt cân cơ nâng mi điều trị hở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14.133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Sửa sẹo xấu vùng quanh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14.136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mở rộng khe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14.137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hẹp khe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14.138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Lấy da mi sa (mi trên, mi dưới, 2 mi) có hoặc không lấy mỡ dưới da mi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XVII. PHỤC HỒI CHỨC NĂNG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17.80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Kỹ thuật di động mô mềm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17.81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Kỹ thuật tập chuỗi đóng và chuỗi mở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17.175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Kỹ thuật kéo dãn cho trẻ em bị vẹo cổ bẩm sinh </w:t>
            </w:r>
          </w:p>
        </w:tc>
        <w:tc>
          <w:tcPr>
            <w:tcW w:w="1277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XXII. HUYẾT HỌC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22.23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Định lượng D-Dimer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  <w:lang w:val="vi-VN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22.88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Định lượng vitamin B12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XXIII. HÓA SINH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 w:val="restart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23.15</w:t>
            </w:r>
          </w:p>
        </w:tc>
        <w:tc>
          <w:tcPr>
            <w:tcW w:w="5528" w:type="dxa"/>
            <w:vMerge w:val="restart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Định lượng Anti - TPO (Anti-  thyroid Peroxidase antibodies) </w:t>
            </w:r>
          </w:p>
        </w:tc>
        <w:tc>
          <w:tcPr>
            <w:tcW w:w="1277" w:type="dxa"/>
            <w:vMerge w:val="restart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vMerge w:val="restart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76"/>
        </w:trPr>
        <w:tc>
          <w:tcPr>
            <w:tcW w:w="567" w:type="dxa"/>
            <w:vMerge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vMerge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23.46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Định lượng Cortisol (máu)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23.98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Định lượng Insulin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XXIV. VI SINH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24.132</w:t>
            </w:r>
          </w:p>
        </w:tc>
        <w:tc>
          <w:tcPr>
            <w:tcW w:w="5528" w:type="dxa"/>
            <w:shd w:val="clear" w:color="auto" w:fill="FFFFFF"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HBeAg miễn dịch tự động</w:t>
            </w:r>
          </w:p>
        </w:tc>
        <w:tc>
          <w:tcPr>
            <w:tcW w:w="1277" w:type="dxa"/>
            <w:shd w:val="clear" w:color="auto" w:fill="FFFFFF"/>
            <w:noWrap/>
            <w:vAlign w:val="center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noWrap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sz w:val="24"/>
                <w:szCs w:val="24"/>
              </w:rPr>
              <w:t>XXVII. PHẪU THUẬT NỘI SOI</w:t>
            </w:r>
          </w:p>
        </w:tc>
        <w:tc>
          <w:tcPr>
            <w:tcW w:w="1277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27.329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sinh thiết hạch ổ bụng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27.332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rửa bụng, dẫn lưu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27.335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sinh thiết u trong ổ bụng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27.337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hỗ trợ trong can thiệp nội soi ống mềm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27.348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Phẫu thuật nội soi cắt nang thận qua phúc mạc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27.376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niệu quản tán sỏi bằng laser hoặc bằng xung hơi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27.398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bóc u tiền liệt tuyến lành tính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27.407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Phẫu thuật nội soi cắt xơ hẹp niệu đạo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27.518</w:t>
            </w:r>
          </w:p>
        </w:tc>
        <w:tc>
          <w:tcPr>
            <w:tcW w:w="5528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nội soi cắt cổ bàng quang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27.519</w:t>
            </w:r>
          </w:p>
        </w:tc>
        <w:tc>
          <w:tcPr>
            <w:tcW w:w="5528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Nội soi cắt đốt u lành tuyến tiền liệt qua đường niệu đạo (TURP)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8DB3E2" w:themeFill="text2" w:themeFillTint="66"/>
          </w:tcPr>
          <w:p w:rsidR="003A3829" w:rsidRPr="0078325A" w:rsidRDefault="003A3829" w:rsidP="003A3829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8DB3E2" w:themeFill="text2" w:themeFillTint="66"/>
            <w:noWrap/>
            <w:vAlign w:val="bottom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XXVIII. PHẪU THUẬT TẠO HÌNH THẨM MỸ</w:t>
            </w:r>
          </w:p>
        </w:tc>
        <w:tc>
          <w:tcPr>
            <w:tcW w:w="1277" w:type="dxa"/>
            <w:shd w:val="clear" w:color="auto" w:fill="8DB3E2" w:themeFill="text2" w:themeFillTint="66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8DB3E2" w:themeFill="text2" w:themeFillTint="66"/>
            <w:vAlign w:val="bottom"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28.95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cắt bỏ u lành tính vùng mũi (dưới 2cm)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28.275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bỏ khối u da lành tính dưới 5cm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28.276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bỏ khối u da lành tính trên 5cm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28.277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Cắt bỏ khối u da ác tính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28.280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 xml:space="preserve">Phẫu thuật cắt bỏ tổ chức hoại tử trong ổ loét tì đè 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28.281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loét tì đè cùng cụt bằng ghép da tự thân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28.355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tách dính 2 ngón tay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28.356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tách dính 3 ngón tay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28.357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Phẫu thuật tách dính 4 ngón tay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</w:tr>
      <w:tr w:rsidR="0078325A" w:rsidRPr="0078325A" w:rsidTr="00E14D4F">
        <w:trPr>
          <w:trHeight w:val="20"/>
        </w:trPr>
        <w:tc>
          <w:tcPr>
            <w:tcW w:w="567" w:type="dxa"/>
            <w:shd w:val="clear" w:color="auto" w:fill="FFFFFF"/>
          </w:tcPr>
          <w:p w:rsidR="003A3829" w:rsidRPr="0078325A" w:rsidRDefault="003A3829" w:rsidP="003A3829">
            <w:pPr>
              <w:numPr>
                <w:ilvl w:val="0"/>
                <w:numId w:val="31"/>
              </w:numPr>
              <w:spacing w:after="0" w:line="240" w:lineRule="auto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noWrap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28.404</w:t>
            </w:r>
          </w:p>
        </w:tc>
        <w:tc>
          <w:tcPr>
            <w:tcW w:w="5528" w:type="dxa"/>
            <w:shd w:val="clear" w:color="auto" w:fill="FFFFFF"/>
            <w:hideMark/>
          </w:tcPr>
          <w:p w:rsidR="003A3829" w:rsidRPr="0078325A" w:rsidRDefault="003A3829" w:rsidP="003A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Cắt khối u da lành tính  trên 5cm</w:t>
            </w:r>
          </w:p>
        </w:tc>
        <w:tc>
          <w:tcPr>
            <w:tcW w:w="1277" w:type="dxa"/>
            <w:shd w:val="clear" w:color="auto" w:fill="FFFFFF"/>
            <w:noWrap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1" w:type="dxa"/>
            <w:shd w:val="clear" w:color="auto" w:fill="FFFFFF"/>
            <w:vAlign w:val="center"/>
            <w:hideMark/>
          </w:tcPr>
          <w:p w:rsidR="003A3829" w:rsidRPr="0078325A" w:rsidRDefault="003A382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A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3105B9" w:rsidRPr="0078325A" w:rsidTr="003105B9">
        <w:trPr>
          <w:trHeight w:val="70"/>
        </w:trPr>
        <w:tc>
          <w:tcPr>
            <w:tcW w:w="9497" w:type="dxa"/>
            <w:gridSpan w:val="5"/>
            <w:shd w:val="clear" w:color="auto" w:fill="FFFFFF"/>
          </w:tcPr>
          <w:p w:rsidR="003105B9" w:rsidRPr="003105B9" w:rsidRDefault="003105B9" w:rsidP="003A38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105B9"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Tổng cộng 75 danh mục kỹ thuật</w:t>
            </w:r>
          </w:p>
        </w:tc>
      </w:tr>
    </w:tbl>
    <w:p w:rsidR="003118C5" w:rsidRDefault="003118C5"/>
    <w:sectPr w:rsidR="003118C5" w:rsidSect="001E33B8">
      <w:pgSz w:w="11907" w:h="16839" w:code="9"/>
      <w:pgMar w:top="851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H">
    <w:altName w:val="Times New Roman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1FE"/>
    <w:multiLevelType w:val="hybridMultilevel"/>
    <w:tmpl w:val="2FAE7D3A"/>
    <w:lvl w:ilvl="0" w:tplc="0409000F">
      <w:start w:val="1"/>
      <w:numFmt w:val="decimal"/>
      <w:lvlText w:val="%1."/>
      <w:lvlJc w:val="left"/>
      <w:pPr>
        <w:ind w:left="627" w:hanging="360"/>
      </w:pPr>
    </w:lvl>
    <w:lvl w:ilvl="1" w:tplc="04090019" w:tentative="1">
      <w:start w:val="1"/>
      <w:numFmt w:val="lowerLetter"/>
      <w:lvlText w:val="%2."/>
      <w:lvlJc w:val="left"/>
      <w:pPr>
        <w:ind w:left="1347" w:hanging="360"/>
      </w:pPr>
    </w:lvl>
    <w:lvl w:ilvl="2" w:tplc="0409001B" w:tentative="1">
      <w:start w:val="1"/>
      <w:numFmt w:val="lowerRoman"/>
      <w:lvlText w:val="%3."/>
      <w:lvlJc w:val="right"/>
      <w:pPr>
        <w:ind w:left="2067" w:hanging="180"/>
      </w:pPr>
    </w:lvl>
    <w:lvl w:ilvl="3" w:tplc="0409000F" w:tentative="1">
      <w:start w:val="1"/>
      <w:numFmt w:val="decimal"/>
      <w:lvlText w:val="%4."/>
      <w:lvlJc w:val="left"/>
      <w:pPr>
        <w:ind w:left="2787" w:hanging="360"/>
      </w:pPr>
    </w:lvl>
    <w:lvl w:ilvl="4" w:tplc="04090019" w:tentative="1">
      <w:start w:val="1"/>
      <w:numFmt w:val="lowerLetter"/>
      <w:lvlText w:val="%5."/>
      <w:lvlJc w:val="left"/>
      <w:pPr>
        <w:ind w:left="3507" w:hanging="360"/>
      </w:pPr>
    </w:lvl>
    <w:lvl w:ilvl="5" w:tplc="0409001B" w:tentative="1">
      <w:start w:val="1"/>
      <w:numFmt w:val="lowerRoman"/>
      <w:lvlText w:val="%6."/>
      <w:lvlJc w:val="right"/>
      <w:pPr>
        <w:ind w:left="4227" w:hanging="180"/>
      </w:pPr>
    </w:lvl>
    <w:lvl w:ilvl="6" w:tplc="0409000F" w:tentative="1">
      <w:start w:val="1"/>
      <w:numFmt w:val="decimal"/>
      <w:lvlText w:val="%7."/>
      <w:lvlJc w:val="left"/>
      <w:pPr>
        <w:ind w:left="4947" w:hanging="360"/>
      </w:pPr>
    </w:lvl>
    <w:lvl w:ilvl="7" w:tplc="04090019" w:tentative="1">
      <w:start w:val="1"/>
      <w:numFmt w:val="lowerLetter"/>
      <w:lvlText w:val="%8."/>
      <w:lvlJc w:val="left"/>
      <w:pPr>
        <w:ind w:left="5667" w:hanging="360"/>
      </w:pPr>
    </w:lvl>
    <w:lvl w:ilvl="8" w:tplc="0409001B" w:tentative="1">
      <w:start w:val="1"/>
      <w:numFmt w:val="lowerRoman"/>
      <w:lvlText w:val="%9."/>
      <w:lvlJc w:val="right"/>
      <w:pPr>
        <w:ind w:left="6387" w:hanging="180"/>
      </w:pPr>
    </w:lvl>
  </w:abstractNum>
  <w:abstractNum w:abstractNumId="1">
    <w:nsid w:val="050E07DE"/>
    <w:multiLevelType w:val="hybridMultilevel"/>
    <w:tmpl w:val="AF7E2A92"/>
    <w:lvl w:ilvl="0" w:tplc="8AD8E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80B"/>
    <w:multiLevelType w:val="hybridMultilevel"/>
    <w:tmpl w:val="1B38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1BF8"/>
    <w:multiLevelType w:val="hybridMultilevel"/>
    <w:tmpl w:val="9E6C3968"/>
    <w:lvl w:ilvl="0" w:tplc="8110E8C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65E5C"/>
    <w:multiLevelType w:val="hybridMultilevel"/>
    <w:tmpl w:val="942C0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6E2"/>
    <w:multiLevelType w:val="hybridMultilevel"/>
    <w:tmpl w:val="F81264F2"/>
    <w:lvl w:ilvl="0" w:tplc="EA74057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00524B"/>
    <w:multiLevelType w:val="hybridMultilevel"/>
    <w:tmpl w:val="CEEE3A9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B6669E"/>
    <w:multiLevelType w:val="hybridMultilevel"/>
    <w:tmpl w:val="0F4C4A24"/>
    <w:lvl w:ilvl="0" w:tplc="2F4AB3D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F372ED"/>
    <w:multiLevelType w:val="hybridMultilevel"/>
    <w:tmpl w:val="86E0E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66F0E"/>
    <w:multiLevelType w:val="hybridMultilevel"/>
    <w:tmpl w:val="F2DA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191B"/>
    <w:multiLevelType w:val="hybridMultilevel"/>
    <w:tmpl w:val="ED1CCEB8"/>
    <w:lvl w:ilvl="0" w:tplc="0409000F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06738F"/>
    <w:multiLevelType w:val="hybridMultilevel"/>
    <w:tmpl w:val="9EBAEF50"/>
    <w:lvl w:ilvl="0" w:tplc="0409000F">
      <w:start w:val="1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72F52"/>
    <w:multiLevelType w:val="hybridMultilevel"/>
    <w:tmpl w:val="35020700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61D18"/>
    <w:multiLevelType w:val="hybridMultilevel"/>
    <w:tmpl w:val="BB3EB5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C20B4D"/>
    <w:multiLevelType w:val="hybridMultilevel"/>
    <w:tmpl w:val="6EC4D216"/>
    <w:lvl w:ilvl="0" w:tplc="34A4C05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3A051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5C831E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3C8E0E">
      <w:start w:val="212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58994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A35E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E6E9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B2933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C6461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8B13EF"/>
    <w:multiLevelType w:val="hybridMultilevel"/>
    <w:tmpl w:val="B628A4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D137DA"/>
    <w:multiLevelType w:val="hybridMultilevel"/>
    <w:tmpl w:val="E4680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A35EAB"/>
    <w:multiLevelType w:val="hybridMultilevel"/>
    <w:tmpl w:val="39527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7037B"/>
    <w:multiLevelType w:val="hybridMultilevel"/>
    <w:tmpl w:val="D1286AE0"/>
    <w:lvl w:ilvl="0" w:tplc="BF8850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A174C"/>
    <w:multiLevelType w:val="hybridMultilevel"/>
    <w:tmpl w:val="E2E4D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607D7"/>
    <w:multiLevelType w:val="hybridMultilevel"/>
    <w:tmpl w:val="4916479C"/>
    <w:lvl w:ilvl="0" w:tplc="071CFB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5255D3D"/>
    <w:multiLevelType w:val="hybridMultilevel"/>
    <w:tmpl w:val="9A9AA612"/>
    <w:lvl w:ilvl="0" w:tplc="B956C8D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CD3467"/>
    <w:multiLevelType w:val="hybridMultilevel"/>
    <w:tmpl w:val="0B2AC812"/>
    <w:lvl w:ilvl="0" w:tplc="A82E7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D73F74"/>
    <w:multiLevelType w:val="hybridMultilevel"/>
    <w:tmpl w:val="750A8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82153"/>
    <w:multiLevelType w:val="hybridMultilevel"/>
    <w:tmpl w:val="1FD8E624"/>
    <w:lvl w:ilvl="0" w:tplc="30F819A4">
      <w:start w:val="9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E15892"/>
    <w:multiLevelType w:val="hybridMultilevel"/>
    <w:tmpl w:val="600E6B3C"/>
    <w:lvl w:ilvl="0" w:tplc="B040F6E6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6">
    <w:nsid w:val="4B3A2B53"/>
    <w:multiLevelType w:val="hybridMultilevel"/>
    <w:tmpl w:val="9E3CF5D8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C8B29F0"/>
    <w:multiLevelType w:val="hybridMultilevel"/>
    <w:tmpl w:val="D72C3CE0"/>
    <w:lvl w:ilvl="0" w:tplc="BA76C9E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22674"/>
    <w:multiLevelType w:val="hybridMultilevel"/>
    <w:tmpl w:val="DFD8E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23BC8"/>
    <w:multiLevelType w:val="hybridMultilevel"/>
    <w:tmpl w:val="AE929328"/>
    <w:lvl w:ilvl="0" w:tplc="3F6ED4A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4263F87"/>
    <w:multiLevelType w:val="hybridMultilevel"/>
    <w:tmpl w:val="305A5DFA"/>
    <w:lvl w:ilvl="0" w:tplc="086EA9C4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31">
    <w:nsid w:val="6C054E5C"/>
    <w:multiLevelType w:val="hybridMultilevel"/>
    <w:tmpl w:val="C83C1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42C4F"/>
    <w:multiLevelType w:val="hybridMultilevel"/>
    <w:tmpl w:val="3056C1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3721F6"/>
    <w:multiLevelType w:val="hybridMultilevel"/>
    <w:tmpl w:val="469AEFC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783932"/>
    <w:multiLevelType w:val="hybridMultilevel"/>
    <w:tmpl w:val="BEEE4FEA"/>
    <w:lvl w:ilvl="0" w:tplc="040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29"/>
  </w:num>
  <w:num w:numId="5">
    <w:abstractNumId w:val="24"/>
  </w:num>
  <w:num w:numId="6">
    <w:abstractNumId w:val="5"/>
  </w:num>
  <w:num w:numId="7">
    <w:abstractNumId w:val="16"/>
  </w:num>
  <w:num w:numId="8">
    <w:abstractNumId w:val="15"/>
  </w:num>
  <w:num w:numId="9">
    <w:abstractNumId w:val="13"/>
  </w:num>
  <w:num w:numId="10">
    <w:abstractNumId w:val="34"/>
  </w:num>
  <w:num w:numId="11">
    <w:abstractNumId w:val="6"/>
  </w:num>
  <w:num w:numId="12">
    <w:abstractNumId w:val="10"/>
  </w:num>
  <w:num w:numId="13">
    <w:abstractNumId w:val="32"/>
  </w:num>
  <w:num w:numId="14">
    <w:abstractNumId w:val="7"/>
  </w:num>
  <w:num w:numId="15">
    <w:abstractNumId w:val="18"/>
  </w:num>
  <w:num w:numId="16">
    <w:abstractNumId w:val="27"/>
  </w:num>
  <w:num w:numId="17">
    <w:abstractNumId w:val="23"/>
  </w:num>
  <w:num w:numId="18">
    <w:abstractNumId w:val="12"/>
  </w:num>
  <w:num w:numId="19">
    <w:abstractNumId w:val="20"/>
  </w:num>
  <w:num w:numId="20">
    <w:abstractNumId w:val="22"/>
  </w:num>
  <w:num w:numId="21">
    <w:abstractNumId w:val="0"/>
  </w:num>
  <w:num w:numId="22">
    <w:abstractNumId w:val="19"/>
  </w:num>
  <w:num w:numId="23">
    <w:abstractNumId w:val="4"/>
  </w:num>
  <w:num w:numId="24">
    <w:abstractNumId w:val="8"/>
  </w:num>
  <w:num w:numId="25">
    <w:abstractNumId w:val="28"/>
  </w:num>
  <w:num w:numId="26">
    <w:abstractNumId w:val="31"/>
  </w:num>
  <w:num w:numId="27">
    <w:abstractNumId w:val="25"/>
  </w:num>
  <w:num w:numId="28">
    <w:abstractNumId w:val="33"/>
  </w:num>
  <w:num w:numId="29">
    <w:abstractNumId w:val="30"/>
  </w:num>
  <w:num w:numId="30">
    <w:abstractNumId w:val="1"/>
  </w:num>
  <w:num w:numId="31">
    <w:abstractNumId w:val="17"/>
  </w:num>
  <w:num w:numId="32">
    <w:abstractNumId w:val="2"/>
  </w:num>
  <w:num w:numId="33">
    <w:abstractNumId w:val="9"/>
  </w:num>
  <w:num w:numId="34">
    <w:abstractNumId w:val="1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68"/>
    <w:rsid w:val="0000239A"/>
    <w:rsid w:val="00010E67"/>
    <w:rsid w:val="00044BC8"/>
    <w:rsid w:val="000475D8"/>
    <w:rsid w:val="00051895"/>
    <w:rsid w:val="00052BC4"/>
    <w:rsid w:val="00054219"/>
    <w:rsid w:val="00066B96"/>
    <w:rsid w:val="00086882"/>
    <w:rsid w:val="000B525A"/>
    <w:rsid w:val="000C5AFA"/>
    <w:rsid w:val="0010397E"/>
    <w:rsid w:val="001107D7"/>
    <w:rsid w:val="00112C85"/>
    <w:rsid w:val="00117DF6"/>
    <w:rsid w:val="00124401"/>
    <w:rsid w:val="00140988"/>
    <w:rsid w:val="0015756D"/>
    <w:rsid w:val="00166985"/>
    <w:rsid w:val="001773AD"/>
    <w:rsid w:val="00181982"/>
    <w:rsid w:val="00184B88"/>
    <w:rsid w:val="00186B2F"/>
    <w:rsid w:val="00190CAC"/>
    <w:rsid w:val="001B04FC"/>
    <w:rsid w:val="001B349D"/>
    <w:rsid w:val="001C1750"/>
    <w:rsid w:val="001E33B8"/>
    <w:rsid w:val="001E39F1"/>
    <w:rsid w:val="001F33D4"/>
    <w:rsid w:val="00236694"/>
    <w:rsid w:val="002513A7"/>
    <w:rsid w:val="002631B9"/>
    <w:rsid w:val="002650F3"/>
    <w:rsid w:val="002664EC"/>
    <w:rsid w:val="00271E6B"/>
    <w:rsid w:val="00272615"/>
    <w:rsid w:val="002756D4"/>
    <w:rsid w:val="002825AE"/>
    <w:rsid w:val="0028671E"/>
    <w:rsid w:val="00297789"/>
    <w:rsid w:val="002A3E01"/>
    <w:rsid w:val="002A7F99"/>
    <w:rsid w:val="002B31B3"/>
    <w:rsid w:val="002E657D"/>
    <w:rsid w:val="0030008D"/>
    <w:rsid w:val="00306DAE"/>
    <w:rsid w:val="003105B9"/>
    <w:rsid w:val="003118C5"/>
    <w:rsid w:val="00321425"/>
    <w:rsid w:val="003228DD"/>
    <w:rsid w:val="00322A07"/>
    <w:rsid w:val="0032679E"/>
    <w:rsid w:val="00370370"/>
    <w:rsid w:val="00373AFE"/>
    <w:rsid w:val="003A3829"/>
    <w:rsid w:val="003C6E2B"/>
    <w:rsid w:val="003D1EE5"/>
    <w:rsid w:val="003D6061"/>
    <w:rsid w:val="003D7FD1"/>
    <w:rsid w:val="003F073D"/>
    <w:rsid w:val="003F46EC"/>
    <w:rsid w:val="004031DE"/>
    <w:rsid w:val="00410F0F"/>
    <w:rsid w:val="00415086"/>
    <w:rsid w:val="0043512C"/>
    <w:rsid w:val="004415ED"/>
    <w:rsid w:val="00444269"/>
    <w:rsid w:val="004466C1"/>
    <w:rsid w:val="0046367D"/>
    <w:rsid w:val="00472E9C"/>
    <w:rsid w:val="004772F1"/>
    <w:rsid w:val="00491014"/>
    <w:rsid w:val="00493D68"/>
    <w:rsid w:val="004B0093"/>
    <w:rsid w:val="004B7574"/>
    <w:rsid w:val="004E7F13"/>
    <w:rsid w:val="00505355"/>
    <w:rsid w:val="005135EA"/>
    <w:rsid w:val="00517C0A"/>
    <w:rsid w:val="00521C64"/>
    <w:rsid w:val="005352D3"/>
    <w:rsid w:val="005477A2"/>
    <w:rsid w:val="00552C8F"/>
    <w:rsid w:val="00565AEA"/>
    <w:rsid w:val="00565D54"/>
    <w:rsid w:val="00571B6E"/>
    <w:rsid w:val="00577299"/>
    <w:rsid w:val="00582B98"/>
    <w:rsid w:val="0058646E"/>
    <w:rsid w:val="00591589"/>
    <w:rsid w:val="005A71E5"/>
    <w:rsid w:val="005B2896"/>
    <w:rsid w:val="005B4BE4"/>
    <w:rsid w:val="005D02BE"/>
    <w:rsid w:val="005D37DF"/>
    <w:rsid w:val="005D6C85"/>
    <w:rsid w:val="005E0CFC"/>
    <w:rsid w:val="005F55DF"/>
    <w:rsid w:val="00600B4D"/>
    <w:rsid w:val="006023EF"/>
    <w:rsid w:val="006040D2"/>
    <w:rsid w:val="00626FFE"/>
    <w:rsid w:val="006277B2"/>
    <w:rsid w:val="006423A6"/>
    <w:rsid w:val="00655139"/>
    <w:rsid w:val="0066237B"/>
    <w:rsid w:val="00664B52"/>
    <w:rsid w:val="00681A93"/>
    <w:rsid w:val="00682E3B"/>
    <w:rsid w:val="006856BD"/>
    <w:rsid w:val="00695D58"/>
    <w:rsid w:val="00695FE3"/>
    <w:rsid w:val="006D2ACB"/>
    <w:rsid w:val="006F1A20"/>
    <w:rsid w:val="006F59F6"/>
    <w:rsid w:val="007040F9"/>
    <w:rsid w:val="00714E12"/>
    <w:rsid w:val="007373B8"/>
    <w:rsid w:val="00742C2F"/>
    <w:rsid w:val="007449C6"/>
    <w:rsid w:val="00751153"/>
    <w:rsid w:val="00770830"/>
    <w:rsid w:val="0077278D"/>
    <w:rsid w:val="00780979"/>
    <w:rsid w:val="0078325A"/>
    <w:rsid w:val="00790514"/>
    <w:rsid w:val="007918F5"/>
    <w:rsid w:val="00794328"/>
    <w:rsid w:val="007A4F7C"/>
    <w:rsid w:val="007C5D22"/>
    <w:rsid w:val="007D1399"/>
    <w:rsid w:val="007E0E93"/>
    <w:rsid w:val="007E7652"/>
    <w:rsid w:val="007F3D1E"/>
    <w:rsid w:val="00803322"/>
    <w:rsid w:val="00805E77"/>
    <w:rsid w:val="008441E6"/>
    <w:rsid w:val="00866548"/>
    <w:rsid w:val="00867AE7"/>
    <w:rsid w:val="00873D94"/>
    <w:rsid w:val="00881631"/>
    <w:rsid w:val="00887B40"/>
    <w:rsid w:val="008A497D"/>
    <w:rsid w:val="008B3058"/>
    <w:rsid w:val="008B5C3C"/>
    <w:rsid w:val="008C2B27"/>
    <w:rsid w:val="008C52FE"/>
    <w:rsid w:val="008D1129"/>
    <w:rsid w:val="008D1B2D"/>
    <w:rsid w:val="008E2037"/>
    <w:rsid w:val="008E79AB"/>
    <w:rsid w:val="009030A2"/>
    <w:rsid w:val="009145DC"/>
    <w:rsid w:val="00914CE7"/>
    <w:rsid w:val="00927A6D"/>
    <w:rsid w:val="0093078D"/>
    <w:rsid w:val="00944099"/>
    <w:rsid w:val="009643E8"/>
    <w:rsid w:val="00971091"/>
    <w:rsid w:val="0097766E"/>
    <w:rsid w:val="009815A7"/>
    <w:rsid w:val="00983D80"/>
    <w:rsid w:val="009A17CE"/>
    <w:rsid w:val="009B45D5"/>
    <w:rsid w:val="009C625B"/>
    <w:rsid w:val="009D7845"/>
    <w:rsid w:val="00A07F14"/>
    <w:rsid w:val="00A12836"/>
    <w:rsid w:val="00A225C2"/>
    <w:rsid w:val="00A32EA6"/>
    <w:rsid w:val="00A422BF"/>
    <w:rsid w:val="00A45D8C"/>
    <w:rsid w:val="00A63978"/>
    <w:rsid w:val="00A713B0"/>
    <w:rsid w:val="00A8046D"/>
    <w:rsid w:val="00A8310E"/>
    <w:rsid w:val="00A9718B"/>
    <w:rsid w:val="00AA4BB4"/>
    <w:rsid w:val="00AB4205"/>
    <w:rsid w:val="00AC3C8F"/>
    <w:rsid w:val="00AD0FAE"/>
    <w:rsid w:val="00B13D45"/>
    <w:rsid w:val="00B370D3"/>
    <w:rsid w:val="00B42733"/>
    <w:rsid w:val="00B44FEA"/>
    <w:rsid w:val="00B4739B"/>
    <w:rsid w:val="00B54B52"/>
    <w:rsid w:val="00B6073F"/>
    <w:rsid w:val="00B672DB"/>
    <w:rsid w:val="00B72258"/>
    <w:rsid w:val="00B73529"/>
    <w:rsid w:val="00B84A9F"/>
    <w:rsid w:val="00B95C18"/>
    <w:rsid w:val="00BA4F73"/>
    <w:rsid w:val="00BC5351"/>
    <w:rsid w:val="00BE33D2"/>
    <w:rsid w:val="00C05F47"/>
    <w:rsid w:val="00C2695A"/>
    <w:rsid w:val="00C40F67"/>
    <w:rsid w:val="00C522A2"/>
    <w:rsid w:val="00C65C06"/>
    <w:rsid w:val="00C662A6"/>
    <w:rsid w:val="00C71CB3"/>
    <w:rsid w:val="00C75063"/>
    <w:rsid w:val="00C75E91"/>
    <w:rsid w:val="00C83EF0"/>
    <w:rsid w:val="00C85214"/>
    <w:rsid w:val="00C874EA"/>
    <w:rsid w:val="00C952C7"/>
    <w:rsid w:val="00CB442E"/>
    <w:rsid w:val="00CD19BD"/>
    <w:rsid w:val="00CE572C"/>
    <w:rsid w:val="00CF1E60"/>
    <w:rsid w:val="00CF5477"/>
    <w:rsid w:val="00D01FB2"/>
    <w:rsid w:val="00D04727"/>
    <w:rsid w:val="00D0571E"/>
    <w:rsid w:val="00D13D4F"/>
    <w:rsid w:val="00D26A9E"/>
    <w:rsid w:val="00D5233C"/>
    <w:rsid w:val="00D562EB"/>
    <w:rsid w:val="00D9103F"/>
    <w:rsid w:val="00D92AD9"/>
    <w:rsid w:val="00D9626B"/>
    <w:rsid w:val="00DD4740"/>
    <w:rsid w:val="00DD705B"/>
    <w:rsid w:val="00DE2674"/>
    <w:rsid w:val="00E03F0E"/>
    <w:rsid w:val="00E14D4F"/>
    <w:rsid w:val="00E214F1"/>
    <w:rsid w:val="00E246B9"/>
    <w:rsid w:val="00E26B75"/>
    <w:rsid w:val="00E41DC7"/>
    <w:rsid w:val="00E45599"/>
    <w:rsid w:val="00E501CF"/>
    <w:rsid w:val="00E50DFD"/>
    <w:rsid w:val="00E54885"/>
    <w:rsid w:val="00E70AAA"/>
    <w:rsid w:val="00E71DBB"/>
    <w:rsid w:val="00E728A3"/>
    <w:rsid w:val="00E73DD9"/>
    <w:rsid w:val="00E7508E"/>
    <w:rsid w:val="00E77558"/>
    <w:rsid w:val="00E80389"/>
    <w:rsid w:val="00E8454C"/>
    <w:rsid w:val="00EA0741"/>
    <w:rsid w:val="00EB0174"/>
    <w:rsid w:val="00EB0FCC"/>
    <w:rsid w:val="00EB1907"/>
    <w:rsid w:val="00EB28B7"/>
    <w:rsid w:val="00EB7B25"/>
    <w:rsid w:val="00ED20D4"/>
    <w:rsid w:val="00F21CB9"/>
    <w:rsid w:val="00F25156"/>
    <w:rsid w:val="00F30FAF"/>
    <w:rsid w:val="00F361FF"/>
    <w:rsid w:val="00F374C1"/>
    <w:rsid w:val="00F412DA"/>
    <w:rsid w:val="00F42A43"/>
    <w:rsid w:val="00F56CB8"/>
    <w:rsid w:val="00F71F8A"/>
    <w:rsid w:val="00F74126"/>
    <w:rsid w:val="00F83847"/>
    <w:rsid w:val="00F914BD"/>
    <w:rsid w:val="00F92950"/>
    <w:rsid w:val="00FA4925"/>
    <w:rsid w:val="00FA4C28"/>
    <w:rsid w:val="00FA4C44"/>
    <w:rsid w:val="00FB46B1"/>
    <w:rsid w:val="00FC31AD"/>
    <w:rsid w:val="00FD6D02"/>
    <w:rsid w:val="00FE0B90"/>
    <w:rsid w:val="00FE57B4"/>
    <w:rsid w:val="00FF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D68"/>
    <w:rPr>
      <w:noProof/>
      <w:lang w:val="vi-VN"/>
    </w:rPr>
  </w:style>
  <w:style w:type="paragraph" w:styleId="Heading1">
    <w:name w:val="heading 1"/>
    <w:basedOn w:val="Normal"/>
    <w:next w:val="Normal"/>
    <w:link w:val="Heading1Char"/>
    <w:qFormat/>
    <w:rsid w:val="00493D68"/>
    <w:pPr>
      <w:keepNext/>
      <w:spacing w:after="0" w:line="240" w:lineRule="auto"/>
      <w:outlineLvl w:val="0"/>
    </w:pPr>
    <w:rPr>
      <w:rFonts w:ascii=".VnTimeH" w:eastAsia="Times New Roman" w:hAnsi=".VnTimeH" w:cs="Times New Roman"/>
      <w:b/>
      <w:noProof w:val="0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493D68"/>
    <w:pPr>
      <w:keepNext/>
      <w:spacing w:after="0" w:line="240" w:lineRule="auto"/>
      <w:jc w:val="right"/>
      <w:outlineLvl w:val="1"/>
    </w:pPr>
    <w:rPr>
      <w:rFonts w:ascii=".VnTime" w:eastAsia="Times New Roman" w:hAnsi=".VnTime" w:cs="Times New Roman"/>
      <w:b/>
      <w:noProof w:val="0"/>
      <w:sz w:val="28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493D68"/>
    <w:pPr>
      <w:keepNext/>
      <w:spacing w:after="0" w:line="240" w:lineRule="auto"/>
      <w:jc w:val="right"/>
      <w:outlineLvl w:val="2"/>
    </w:pPr>
    <w:rPr>
      <w:rFonts w:ascii=".VnTime" w:eastAsia="Times New Roman" w:hAnsi=".VnTime" w:cs="Times New Roman"/>
      <w:b/>
      <w:i/>
      <w:noProof w:val="0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493D6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noProof w:val="0"/>
      <w:sz w:val="28"/>
      <w:szCs w:val="28"/>
      <w:lang w:val="x-none" w:eastAsia="x-none"/>
    </w:rPr>
  </w:style>
  <w:style w:type="paragraph" w:styleId="Heading6">
    <w:name w:val="heading 6"/>
    <w:basedOn w:val="Normal"/>
    <w:link w:val="Heading6Char"/>
    <w:qFormat/>
    <w:rsid w:val="00493D6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noProof w:val="0"/>
      <w:sz w:val="15"/>
      <w:szCs w:val="1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3D68"/>
    <w:rPr>
      <w:rFonts w:ascii=".VnTimeH" w:eastAsia="Times New Roman" w:hAnsi=".VnTimeH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493D68"/>
    <w:rPr>
      <w:rFonts w:ascii=".VnTime" w:eastAsia="Times New Roman" w:hAnsi=".VnTime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493D68"/>
    <w:rPr>
      <w:rFonts w:ascii=".VnTime" w:eastAsia="Times New Roman" w:hAnsi=".VnTime" w:cs="Times New Roman"/>
      <w:b/>
      <w:i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493D68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93D68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DefaultParagraphFontParaCharCharCharCharChar">
    <w:name w:val="Default Paragraph Font Para Char Char Char Char Char"/>
    <w:autoRedefine/>
    <w:rsid w:val="00493D68"/>
    <w:pPr>
      <w:tabs>
        <w:tab w:val="left" w:pos="763"/>
      </w:tabs>
      <w:spacing w:before="120" w:after="120" w:line="360" w:lineRule="auto"/>
      <w:jc w:val="both"/>
    </w:pPr>
    <w:rPr>
      <w:rFonts w:ascii="Arial" w:eastAsia="Times New Roman" w:hAnsi="Arial" w:cs="Arial"/>
      <w:sz w:val="26"/>
      <w:szCs w:val="26"/>
    </w:rPr>
  </w:style>
  <w:style w:type="paragraph" w:styleId="NormalWeb">
    <w:name w:val="Normal (Web)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93D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PageNumber">
    <w:name w:val="page number"/>
    <w:basedOn w:val="DefaultParagraphFont"/>
    <w:rsid w:val="00493D68"/>
  </w:style>
  <w:style w:type="paragraph" w:styleId="ListParagraph">
    <w:name w:val="List Paragraph"/>
    <w:basedOn w:val="Normal"/>
    <w:qFormat/>
    <w:rsid w:val="00493D68"/>
    <w:pPr>
      <w:ind w:left="720"/>
      <w:contextualSpacing/>
    </w:pPr>
    <w:rPr>
      <w:rFonts w:ascii="Calibri" w:eastAsia="Calibri" w:hAnsi="Calibri" w:cs="Times New Roman"/>
      <w:noProof w:val="0"/>
      <w:lang w:val="en-US"/>
    </w:rPr>
  </w:style>
  <w:style w:type="paragraph" w:styleId="BodyTextIndent3">
    <w:name w:val="Body Text Indent 3"/>
    <w:basedOn w:val="Normal"/>
    <w:link w:val="BodyTextIndent3Char"/>
    <w:rsid w:val="00493D68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493D68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3-p">
    <w:name w:val="heading3-p"/>
    <w:basedOn w:val="Normal"/>
    <w:rsid w:val="00493D68"/>
    <w:pPr>
      <w:spacing w:after="0" w:line="240" w:lineRule="auto"/>
      <w:jc w:val="both"/>
    </w:pPr>
    <w:rPr>
      <w:rFonts w:ascii="Times New Roman" w:eastAsia="Times New Roman" w:hAnsi="Times New Roman" w:cs="Times New Roman"/>
      <w:noProof w:val="0"/>
      <w:sz w:val="20"/>
      <w:szCs w:val="20"/>
      <w:lang w:val="en-US"/>
    </w:rPr>
  </w:style>
  <w:style w:type="paragraph" w:styleId="Header">
    <w:name w:val="header"/>
    <w:basedOn w:val="Normal"/>
    <w:link w:val="HeaderChar"/>
    <w:rsid w:val="00493D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rial"/>
      <w:noProof w:val="0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493D68"/>
    <w:rPr>
      <w:rFonts w:ascii="Times New Roman" w:eastAsia="Times New Roman" w:hAnsi="Times New Roman" w:cs="Arial"/>
      <w:sz w:val="28"/>
      <w:szCs w:val="28"/>
    </w:rPr>
  </w:style>
  <w:style w:type="paragraph" w:styleId="Title">
    <w:name w:val="Title"/>
    <w:basedOn w:val="Normal"/>
    <w:link w:val="TitleChar"/>
    <w:qFormat/>
    <w:rsid w:val="00493D68"/>
    <w:pPr>
      <w:spacing w:after="0" w:line="240" w:lineRule="auto"/>
      <w:jc w:val="center"/>
    </w:pPr>
    <w:rPr>
      <w:rFonts w:ascii=".VnTimeH" w:eastAsia="Times New Roman" w:hAnsi=".VnTimeH" w:cs="Times New Roman"/>
      <w:b/>
      <w:noProof w:val="0"/>
      <w:color w:val="0000FF"/>
      <w:sz w:val="24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493D68"/>
    <w:rPr>
      <w:rFonts w:ascii=".VnTimeH" w:eastAsia="Times New Roman" w:hAnsi=".VnTimeH" w:cs="Times New Roman"/>
      <w:b/>
      <w:color w:val="0000FF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rsid w:val="00493D68"/>
    <w:pPr>
      <w:spacing w:after="120" w:line="240" w:lineRule="auto"/>
    </w:pPr>
    <w:rPr>
      <w:rFonts w:ascii="Times New Roman" w:eastAsia="Times New Roman" w:hAnsi="Times New Roman" w:cs="Times New Roman"/>
      <w:noProof w:val="0"/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493D6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BodyTextIndent2">
    <w:name w:val="Body Text Indent 2"/>
    <w:basedOn w:val="Normal"/>
    <w:link w:val="BodyTextIndent2Char"/>
    <w:rsid w:val="00493D68"/>
    <w:pPr>
      <w:spacing w:after="120" w:line="480" w:lineRule="auto"/>
      <w:ind w:left="360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Center">
    <w:name w:val="Center"/>
    <w:basedOn w:val="Normal"/>
    <w:autoRedefine/>
    <w:rsid w:val="00493D68"/>
    <w:pPr>
      <w:spacing w:after="120" w:line="240" w:lineRule="auto"/>
      <w:ind w:left="720"/>
      <w:jc w:val="both"/>
    </w:pPr>
    <w:rPr>
      <w:rFonts w:ascii="Times New Roman" w:eastAsia="Times New Roman" w:hAnsi="Times New Roman" w:cs="Times New Roman"/>
      <w:caps/>
      <w:noProof w:val="0"/>
      <w:color w:val="000000"/>
      <w:spacing w:val="24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493D68"/>
    <w:pPr>
      <w:spacing w:after="120" w:line="240" w:lineRule="auto"/>
      <w:ind w:left="360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4">
    <w:name w:val="4"/>
    <w:basedOn w:val="Heading4"/>
    <w:rsid w:val="00493D68"/>
    <w:pPr>
      <w:tabs>
        <w:tab w:val="num" w:pos="720"/>
      </w:tabs>
      <w:spacing w:before="60" w:after="0" w:line="300" w:lineRule="exact"/>
      <w:jc w:val="both"/>
    </w:pPr>
    <w:rPr>
      <w:rFonts w:ascii="Times New Roman" w:hAnsi="Times New Roman"/>
      <w:bCs w:val="0"/>
      <w:i/>
      <w:iCs/>
      <w:color w:val="000000"/>
      <w:sz w:val="26"/>
      <w:lang w:val="nl-NL"/>
    </w:rPr>
  </w:style>
  <w:style w:type="character" w:styleId="Emphasis">
    <w:name w:val="Emphasis"/>
    <w:uiPriority w:val="20"/>
    <w:qFormat/>
    <w:rsid w:val="00493D68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493D6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EndnoteText">
    <w:name w:val="endnote text"/>
    <w:basedOn w:val="Normal"/>
    <w:link w:val="EndnoteTextChar"/>
    <w:semiHidden/>
    <w:rsid w:val="00493D68"/>
    <w:pPr>
      <w:spacing w:after="0" w:line="240" w:lineRule="auto"/>
    </w:pPr>
    <w:rPr>
      <w:rFonts w:ascii="Times New Roman" w:eastAsia="Times New Roman" w:hAnsi="Times New Roman" w:cs="Times New Roman"/>
      <w:noProof w:val="0"/>
      <w:sz w:val="20"/>
      <w:szCs w:val="20"/>
      <w:lang w:val="x-none" w:eastAsia="x-none"/>
    </w:rPr>
  </w:style>
  <w:style w:type="paragraph" w:styleId="FootnoteText">
    <w:name w:val="footnote text"/>
    <w:basedOn w:val="Normal"/>
    <w:link w:val="FootnoteTextChar"/>
    <w:semiHidden/>
    <w:rsid w:val="00493D68"/>
    <w:pPr>
      <w:spacing w:after="0" w:line="240" w:lineRule="auto"/>
    </w:pPr>
    <w:rPr>
      <w:rFonts w:ascii="Times New Roman" w:eastAsia="Times New Roman" w:hAnsi="Times New Roman" w:cs="Arial"/>
      <w:noProof w:val="0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93D68"/>
    <w:rPr>
      <w:rFonts w:ascii="Times New Roman" w:eastAsia="Times New Roman" w:hAnsi="Times New Roman" w:cs="Arial"/>
      <w:sz w:val="20"/>
      <w:szCs w:val="20"/>
    </w:rPr>
  </w:style>
  <w:style w:type="paragraph" w:styleId="BodyText">
    <w:name w:val="Body Text"/>
    <w:basedOn w:val="Normal"/>
    <w:link w:val="BodyTextChar"/>
    <w:rsid w:val="00493D68"/>
    <w:pPr>
      <w:spacing w:after="120" w:line="240" w:lineRule="auto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Hyperlink">
    <w:name w:val="Hyperlink"/>
    <w:uiPriority w:val="99"/>
    <w:rsid w:val="00493D68"/>
    <w:rPr>
      <w:color w:val="0000FF"/>
      <w:u w:val="single"/>
    </w:rPr>
  </w:style>
  <w:style w:type="character" w:customStyle="1" w:styleId="st">
    <w:name w:val="st"/>
    <w:basedOn w:val="DefaultParagraphFont"/>
    <w:rsid w:val="00493D68"/>
  </w:style>
  <w:style w:type="character" w:customStyle="1" w:styleId="BalloonTextChar">
    <w:name w:val="Balloon Text Char"/>
    <w:basedOn w:val="DefaultParagraphFont"/>
    <w:link w:val="BalloonText"/>
    <w:semiHidden/>
    <w:rsid w:val="00493D68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493D68"/>
    <w:pPr>
      <w:spacing w:after="0" w:line="240" w:lineRule="auto"/>
    </w:pPr>
    <w:rPr>
      <w:rFonts w:ascii="Tahoma" w:eastAsia="Times New Roman" w:hAnsi="Tahoma" w:cs="Tahoma"/>
      <w:noProof w:val="0"/>
      <w:sz w:val="16"/>
      <w:szCs w:val="16"/>
      <w:lang w:val="en-US"/>
    </w:rPr>
  </w:style>
  <w:style w:type="character" w:customStyle="1" w:styleId="apple-converted-space">
    <w:name w:val="apple-converted-space"/>
    <w:basedOn w:val="DefaultParagraphFont"/>
    <w:rsid w:val="00493D68"/>
  </w:style>
  <w:style w:type="character" w:styleId="FollowedHyperlink">
    <w:name w:val="FollowedHyperlink"/>
    <w:uiPriority w:val="99"/>
    <w:unhideWhenUsed/>
    <w:rsid w:val="00493D68"/>
    <w:rPr>
      <w:color w:val="800080"/>
      <w:u w:val="single"/>
    </w:rPr>
  </w:style>
  <w:style w:type="character" w:customStyle="1" w:styleId="DocumentMapChar">
    <w:name w:val="Document Map Char"/>
    <w:basedOn w:val="DefaultParagraphFont"/>
    <w:link w:val="DocumentMap"/>
    <w:semiHidden/>
    <w:rsid w:val="00493D6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493D68"/>
    <w:pPr>
      <w:shd w:val="clear" w:color="auto" w:fill="000080"/>
      <w:spacing w:after="0" w:line="240" w:lineRule="auto"/>
    </w:pPr>
    <w:rPr>
      <w:rFonts w:ascii="Tahoma" w:eastAsia="Times New Roman" w:hAnsi="Tahoma" w:cs="Tahoma"/>
      <w:noProof w:val="0"/>
      <w:sz w:val="20"/>
      <w:szCs w:val="20"/>
      <w:lang w:val="en-US"/>
    </w:rPr>
  </w:style>
  <w:style w:type="paragraph" w:customStyle="1" w:styleId="font5">
    <w:name w:val="font5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font6">
    <w:name w:val="font6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6">
    <w:name w:val="xl66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noProof w:val="0"/>
      <w:sz w:val="24"/>
      <w:szCs w:val="24"/>
      <w:lang w:val="en-US"/>
    </w:rPr>
  </w:style>
  <w:style w:type="paragraph" w:customStyle="1" w:styleId="xl67">
    <w:name w:val="xl6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8">
    <w:name w:val="xl6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9">
    <w:name w:val="xl6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70">
    <w:name w:val="xl70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noProof w:val="0"/>
      <w:sz w:val="24"/>
      <w:szCs w:val="24"/>
      <w:lang w:val="en-US"/>
    </w:rPr>
  </w:style>
  <w:style w:type="paragraph" w:customStyle="1" w:styleId="xl71">
    <w:name w:val="xl71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noProof w:val="0"/>
      <w:sz w:val="24"/>
      <w:szCs w:val="24"/>
      <w:lang w:val="en-US"/>
    </w:rPr>
  </w:style>
  <w:style w:type="paragraph" w:customStyle="1" w:styleId="xl72">
    <w:name w:val="xl7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73">
    <w:name w:val="xl7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4"/>
      <w:szCs w:val="24"/>
      <w:lang w:val="en-US"/>
    </w:rPr>
  </w:style>
  <w:style w:type="paragraph" w:customStyle="1" w:styleId="xl74">
    <w:name w:val="xl7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18"/>
      <w:szCs w:val="18"/>
      <w:lang w:val="en-US"/>
    </w:rPr>
  </w:style>
  <w:style w:type="paragraph" w:customStyle="1" w:styleId="xl75">
    <w:name w:val="xl7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76">
    <w:name w:val="xl7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77">
    <w:name w:val="xl7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4"/>
      <w:szCs w:val="24"/>
      <w:lang w:val="en-US"/>
    </w:rPr>
  </w:style>
  <w:style w:type="paragraph" w:customStyle="1" w:styleId="xl78">
    <w:name w:val="xl7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79">
    <w:name w:val="xl7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80">
    <w:name w:val="xl8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1">
    <w:name w:val="xl8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2">
    <w:name w:val="xl8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83">
    <w:name w:val="xl8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4">
    <w:name w:val="xl8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5">
    <w:name w:val="xl8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6">
    <w:name w:val="xl8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87">
    <w:name w:val="xl8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88">
    <w:name w:val="xl8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noProof w:val="0"/>
      <w:sz w:val="24"/>
      <w:szCs w:val="24"/>
      <w:lang w:val="en-US"/>
    </w:rPr>
  </w:style>
  <w:style w:type="paragraph" w:customStyle="1" w:styleId="xl89">
    <w:name w:val="xl8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90">
    <w:name w:val="xl9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91">
    <w:name w:val="xl9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92">
    <w:name w:val="xl9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93">
    <w:name w:val="xl9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94">
    <w:name w:val="xl9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95">
    <w:name w:val="xl9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96">
    <w:name w:val="xl9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noProof w:val="0"/>
      <w:sz w:val="24"/>
      <w:szCs w:val="24"/>
      <w:lang w:val="en-US"/>
    </w:rPr>
  </w:style>
  <w:style w:type="paragraph" w:customStyle="1" w:styleId="xl97">
    <w:name w:val="xl9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noProof w:val="0"/>
      <w:sz w:val="24"/>
      <w:szCs w:val="24"/>
      <w:lang w:val="en-US"/>
    </w:rPr>
  </w:style>
  <w:style w:type="paragraph" w:customStyle="1" w:styleId="xl98">
    <w:name w:val="xl9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noProof w:val="0"/>
      <w:sz w:val="24"/>
      <w:szCs w:val="24"/>
      <w:lang w:val="en-US"/>
    </w:rPr>
  </w:style>
  <w:style w:type="paragraph" w:customStyle="1" w:styleId="xl99">
    <w:name w:val="xl9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00">
    <w:name w:val="xl10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1">
    <w:name w:val="xl10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02">
    <w:name w:val="xl10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103">
    <w:name w:val="xl103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4">
    <w:name w:val="xl10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5">
    <w:name w:val="xl10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06">
    <w:name w:val="xl10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07">
    <w:name w:val="xl107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08">
    <w:name w:val="xl108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09">
    <w:name w:val="xl109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0">
    <w:name w:val="xl110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1">
    <w:name w:val="xl111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2">
    <w:name w:val="xl112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3">
    <w:name w:val="xl113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8"/>
      <w:szCs w:val="28"/>
      <w:lang w:val="en-US"/>
    </w:rPr>
  </w:style>
  <w:style w:type="paragraph" w:customStyle="1" w:styleId="xl114">
    <w:name w:val="xl114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5">
    <w:name w:val="xl115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6">
    <w:name w:val="xl116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7">
    <w:name w:val="xl117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8">
    <w:name w:val="xl118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9">
    <w:name w:val="xl119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0">
    <w:name w:val="xl120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1">
    <w:name w:val="xl121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2">
    <w:name w:val="xl122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3">
    <w:name w:val="xl12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4">
    <w:name w:val="xl124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25">
    <w:name w:val="xl125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26">
    <w:name w:val="xl126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65">
    <w:name w:val="xl6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D68"/>
    <w:rPr>
      <w:noProof/>
      <w:lang w:val="vi-VN"/>
    </w:rPr>
  </w:style>
  <w:style w:type="paragraph" w:styleId="Heading1">
    <w:name w:val="heading 1"/>
    <w:basedOn w:val="Normal"/>
    <w:next w:val="Normal"/>
    <w:link w:val="Heading1Char"/>
    <w:qFormat/>
    <w:rsid w:val="00493D68"/>
    <w:pPr>
      <w:keepNext/>
      <w:spacing w:after="0" w:line="240" w:lineRule="auto"/>
      <w:outlineLvl w:val="0"/>
    </w:pPr>
    <w:rPr>
      <w:rFonts w:ascii=".VnTimeH" w:eastAsia="Times New Roman" w:hAnsi=".VnTimeH" w:cs="Times New Roman"/>
      <w:b/>
      <w:noProof w:val="0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493D68"/>
    <w:pPr>
      <w:keepNext/>
      <w:spacing w:after="0" w:line="240" w:lineRule="auto"/>
      <w:jc w:val="right"/>
      <w:outlineLvl w:val="1"/>
    </w:pPr>
    <w:rPr>
      <w:rFonts w:ascii=".VnTime" w:eastAsia="Times New Roman" w:hAnsi=".VnTime" w:cs="Times New Roman"/>
      <w:b/>
      <w:noProof w:val="0"/>
      <w:sz w:val="28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493D68"/>
    <w:pPr>
      <w:keepNext/>
      <w:spacing w:after="0" w:line="240" w:lineRule="auto"/>
      <w:jc w:val="right"/>
      <w:outlineLvl w:val="2"/>
    </w:pPr>
    <w:rPr>
      <w:rFonts w:ascii=".VnTime" w:eastAsia="Times New Roman" w:hAnsi=".VnTime" w:cs="Times New Roman"/>
      <w:b/>
      <w:i/>
      <w:noProof w:val="0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493D6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noProof w:val="0"/>
      <w:sz w:val="28"/>
      <w:szCs w:val="28"/>
      <w:lang w:val="x-none" w:eastAsia="x-none"/>
    </w:rPr>
  </w:style>
  <w:style w:type="paragraph" w:styleId="Heading6">
    <w:name w:val="heading 6"/>
    <w:basedOn w:val="Normal"/>
    <w:link w:val="Heading6Char"/>
    <w:qFormat/>
    <w:rsid w:val="00493D6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noProof w:val="0"/>
      <w:sz w:val="15"/>
      <w:szCs w:val="1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3D68"/>
    <w:rPr>
      <w:rFonts w:ascii=".VnTimeH" w:eastAsia="Times New Roman" w:hAnsi=".VnTimeH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493D68"/>
    <w:rPr>
      <w:rFonts w:ascii=".VnTime" w:eastAsia="Times New Roman" w:hAnsi=".VnTime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493D68"/>
    <w:rPr>
      <w:rFonts w:ascii=".VnTime" w:eastAsia="Times New Roman" w:hAnsi=".VnTime" w:cs="Times New Roman"/>
      <w:b/>
      <w:i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493D68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93D68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DefaultParagraphFontParaCharCharCharCharChar">
    <w:name w:val="Default Paragraph Font Para Char Char Char Char Char"/>
    <w:autoRedefine/>
    <w:rsid w:val="00493D68"/>
    <w:pPr>
      <w:tabs>
        <w:tab w:val="left" w:pos="763"/>
      </w:tabs>
      <w:spacing w:before="120" w:after="120" w:line="360" w:lineRule="auto"/>
      <w:jc w:val="both"/>
    </w:pPr>
    <w:rPr>
      <w:rFonts w:ascii="Arial" w:eastAsia="Times New Roman" w:hAnsi="Arial" w:cs="Arial"/>
      <w:sz w:val="26"/>
      <w:szCs w:val="26"/>
    </w:rPr>
  </w:style>
  <w:style w:type="paragraph" w:styleId="NormalWeb">
    <w:name w:val="Normal (Web)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93D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PageNumber">
    <w:name w:val="page number"/>
    <w:basedOn w:val="DefaultParagraphFont"/>
    <w:rsid w:val="00493D68"/>
  </w:style>
  <w:style w:type="paragraph" w:styleId="ListParagraph">
    <w:name w:val="List Paragraph"/>
    <w:basedOn w:val="Normal"/>
    <w:qFormat/>
    <w:rsid w:val="00493D68"/>
    <w:pPr>
      <w:ind w:left="720"/>
      <w:contextualSpacing/>
    </w:pPr>
    <w:rPr>
      <w:rFonts w:ascii="Calibri" w:eastAsia="Calibri" w:hAnsi="Calibri" w:cs="Times New Roman"/>
      <w:noProof w:val="0"/>
      <w:lang w:val="en-US"/>
    </w:rPr>
  </w:style>
  <w:style w:type="paragraph" w:styleId="BodyTextIndent3">
    <w:name w:val="Body Text Indent 3"/>
    <w:basedOn w:val="Normal"/>
    <w:link w:val="BodyTextIndent3Char"/>
    <w:rsid w:val="00493D68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493D68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3-p">
    <w:name w:val="heading3-p"/>
    <w:basedOn w:val="Normal"/>
    <w:rsid w:val="00493D68"/>
    <w:pPr>
      <w:spacing w:after="0" w:line="240" w:lineRule="auto"/>
      <w:jc w:val="both"/>
    </w:pPr>
    <w:rPr>
      <w:rFonts w:ascii="Times New Roman" w:eastAsia="Times New Roman" w:hAnsi="Times New Roman" w:cs="Times New Roman"/>
      <w:noProof w:val="0"/>
      <w:sz w:val="20"/>
      <w:szCs w:val="20"/>
      <w:lang w:val="en-US"/>
    </w:rPr>
  </w:style>
  <w:style w:type="paragraph" w:styleId="Header">
    <w:name w:val="header"/>
    <w:basedOn w:val="Normal"/>
    <w:link w:val="HeaderChar"/>
    <w:rsid w:val="00493D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rial"/>
      <w:noProof w:val="0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493D68"/>
    <w:rPr>
      <w:rFonts w:ascii="Times New Roman" w:eastAsia="Times New Roman" w:hAnsi="Times New Roman" w:cs="Arial"/>
      <w:sz w:val="28"/>
      <w:szCs w:val="28"/>
    </w:rPr>
  </w:style>
  <w:style w:type="paragraph" w:styleId="Title">
    <w:name w:val="Title"/>
    <w:basedOn w:val="Normal"/>
    <w:link w:val="TitleChar"/>
    <w:qFormat/>
    <w:rsid w:val="00493D68"/>
    <w:pPr>
      <w:spacing w:after="0" w:line="240" w:lineRule="auto"/>
      <w:jc w:val="center"/>
    </w:pPr>
    <w:rPr>
      <w:rFonts w:ascii=".VnTimeH" w:eastAsia="Times New Roman" w:hAnsi=".VnTimeH" w:cs="Times New Roman"/>
      <w:b/>
      <w:noProof w:val="0"/>
      <w:color w:val="0000FF"/>
      <w:sz w:val="24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493D68"/>
    <w:rPr>
      <w:rFonts w:ascii=".VnTimeH" w:eastAsia="Times New Roman" w:hAnsi=".VnTimeH" w:cs="Times New Roman"/>
      <w:b/>
      <w:color w:val="0000FF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rsid w:val="00493D68"/>
    <w:pPr>
      <w:spacing w:after="120" w:line="240" w:lineRule="auto"/>
    </w:pPr>
    <w:rPr>
      <w:rFonts w:ascii="Times New Roman" w:eastAsia="Times New Roman" w:hAnsi="Times New Roman" w:cs="Times New Roman"/>
      <w:noProof w:val="0"/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493D6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BodyTextIndent2">
    <w:name w:val="Body Text Indent 2"/>
    <w:basedOn w:val="Normal"/>
    <w:link w:val="BodyTextIndent2Char"/>
    <w:rsid w:val="00493D68"/>
    <w:pPr>
      <w:spacing w:after="120" w:line="480" w:lineRule="auto"/>
      <w:ind w:left="360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Center">
    <w:name w:val="Center"/>
    <w:basedOn w:val="Normal"/>
    <w:autoRedefine/>
    <w:rsid w:val="00493D68"/>
    <w:pPr>
      <w:spacing w:after="120" w:line="240" w:lineRule="auto"/>
      <w:ind w:left="720"/>
      <w:jc w:val="both"/>
    </w:pPr>
    <w:rPr>
      <w:rFonts w:ascii="Times New Roman" w:eastAsia="Times New Roman" w:hAnsi="Times New Roman" w:cs="Times New Roman"/>
      <w:caps/>
      <w:noProof w:val="0"/>
      <w:color w:val="000000"/>
      <w:spacing w:val="24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493D68"/>
    <w:pPr>
      <w:spacing w:after="120" w:line="240" w:lineRule="auto"/>
      <w:ind w:left="360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4">
    <w:name w:val="4"/>
    <w:basedOn w:val="Heading4"/>
    <w:rsid w:val="00493D68"/>
    <w:pPr>
      <w:tabs>
        <w:tab w:val="num" w:pos="720"/>
      </w:tabs>
      <w:spacing w:before="60" w:after="0" w:line="300" w:lineRule="exact"/>
      <w:jc w:val="both"/>
    </w:pPr>
    <w:rPr>
      <w:rFonts w:ascii="Times New Roman" w:hAnsi="Times New Roman"/>
      <w:bCs w:val="0"/>
      <w:i/>
      <w:iCs/>
      <w:color w:val="000000"/>
      <w:sz w:val="26"/>
      <w:lang w:val="nl-NL"/>
    </w:rPr>
  </w:style>
  <w:style w:type="character" w:styleId="Emphasis">
    <w:name w:val="Emphasis"/>
    <w:uiPriority w:val="20"/>
    <w:qFormat/>
    <w:rsid w:val="00493D68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493D6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EndnoteText">
    <w:name w:val="endnote text"/>
    <w:basedOn w:val="Normal"/>
    <w:link w:val="EndnoteTextChar"/>
    <w:semiHidden/>
    <w:rsid w:val="00493D68"/>
    <w:pPr>
      <w:spacing w:after="0" w:line="240" w:lineRule="auto"/>
    </w:pPr>
    <w:rPr>
      <w:rFonts w:ascii="Times New Roman" w:eastAsia="Times New Roman" w:hAnsi="Times New Roman" w:cs="Times New Roman"/>
      <w:noProof w:val="0"/>
      <w:sz w:val="20"/>
      <w:szCs w:val="20"/>
      <w:lang w:val="x-none" w:eastAsia="x-none"/>
    </w:rPr>
  </w:style>
  <w:style w:type="paragraph" w:styleId="FootnoteText">
    <w:name w:val="footnote text"/>
    <w:basedOn w:val="Normal"/>
    <w:link w:val="FootnoteTextChar"/>
    <w:semiHidden/>
    <w:rsid w:val="00493D68"/>
    <w:pPr>
      <w:spacing w:after="0" w:line="240" w:lineRule="auto"/>
    </w:pPr>
    <w:rPr>
      <w:rFonts w:ascii="Times New Roman" w:eastAsia="Times New Roman" w:hAnsi="Times New Roman" w:cs="Arial"/>
      <w:noProof w:val="0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93D68"/>
    <w:rPr>
      <w:rFonts w:ascii="Times New Roman" w:eastAsia="Times New Roman" w:hAnsi="Times New Roman" w:cs="Arial"/>
      <w:sz w:val="20"/>
      <w:szCs w:val="20"/>
    </w:rPr>
  </w:style>
  <w:style w:type="paragraph" w:styleId="BodyText">
    <w:name w:val="Body Text"/>
    <w:basedOn w:val="Normal"/>
    <w:link w:val="BodyTextChar"/>
    <w:rsid w:val="00493D68"/>
    <w:pPr>
      <w:spacing w:after="120" w:line="240" w:lineRule="auto"/>
    </w:pPr>
    <w:rPr>
      <w:rFonts w:ascii="Times New Roman" w:eastAsia="Times New Roman" w:hAnsi="Times New Roman" w:cs="Times New Roman"/>
      <w:noProof w:val="0"/>
      <w:sz w:val="28"/>
      <w:szCs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93D6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Hyperlink">
    <w:name w:val="Hyperlink"/>
    <w:uiPriority w:val="99"/>
    <w:rsid w:val="00493D68"/>
    <w:rPr>
      <w:color w:val="0000FF"/>
      <w:u w:val="single"/>
    </w:rPr>
  </w:style>
  <w:style w:type="character" w:customStyle="1" w:styleId="st">
    <w:name w:val="st"/>
    <w:basedOn w:val="DefaultParagraphFont"/>
    <w:rsid w:val="00493D68"/>
  </w:style>
  <w:style w:type="character" w:customStyle="1" w:styleId="BalloonTextChar">
    <w:name w:val="Balloon Text Char"/>
    <w:basedOn w:val="DefaultParagraphFont"/>
    <w:link w:val="BalloonText"/>
    <w:semiHidden/>
    <w:rsid w:val="00493D68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493D68"/>
    <w:pPr>
      <w:spacing w:after="0" w:line="240" w:lineRule="auto"/>
    </w:pPr>
    <w:rPr>
      <w:rFonts w:ascii="Tahoma" w:eastAsia="Times New Roman" w:hAnsi="Tahoma" w:cs="Tahoma"/>
      <w:noProof w:val="0"/>
      <w:sz w:val="16"/>
      <w:szCs w:val="16"/>
      <w:lang w:val="en-US"/>
    </w:rPr>
  </w:style>
  <w:style w:type="character" w:customStyle="1" w:styleId="apple-converted-space">
    <w:name w:val="apple-converted-space"/>
    <w:basedOn w:val="DefaultParagraphFont"/>
    <w:rsid w:val="00493D68"/>
  </w:style>
  <w:style w:type="character" w:styleId="FollowedHyperlink">
    <w:name w:val="FollowedHyperlink"/>
    <w:uiPriority w:val="99"/>
    <w:unhideWhenUsed/>
    <w:rsid w:val="00493D68"/>
    <w:rPr>
      <w:color w:val="800080"/>
      <w:u w:val="single"/>
    </w:rPr>
  </w:style>
  <w:style w:type="character" w:customStyle="1" w:styleId="DocumentMapChar">
    <w:name w:val="Document Map Char"/>
    <w:basedOn w:val="DefaultParagraphFont"/>
    <w:link w:val="DocumentMap"/>
    <w:semiHidden/>
    <w:rsid w:val="00493D6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493D68"/>
    <w:pPr>
      <w:shd w:val="clear" w:color="auto" w:fill="000080"/>
      <w:spacing w:after="0" w:line="240" w:lineRule="auto"/>
    </w:pPr>
    <w:rPr>
      <w:rFonts w:ascii="Tahoma" w:eastAsia="Times New Roman" w:hAnsi="Tahoma" w:cs="Tahoma"/>
      <w:noProof w:val="0"/>
      <w:sz w:val="20"/>
      <w:szCs w:val="20"/>
      <w:lang w:val="en-US"/>
    </w:rPr>
  </w:style>
  <w:style w:type="paragraph" w:customStyle="1" w:styleId="font5">
    <w:name w:val="font5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font6">
    <w:name w:val="font6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6">
    <w:name w:val="xl66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noProof w:val="0"/>
      <w:sz w:val="24"/>
      <w:szCs w:val="24"/>
      <w:lang w:val="en-US"/>
    </w:rPr>
  </w:style>
  <w:style w:type="paragraph" w:customStyle="1" w:styleId="xl67">
    <w:name w:val="xl6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8">
    <w:name w:val="xl6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69">
    <w:name w:val="xl6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70">
    <w:name w:val="xl70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noProof w:val="0"/>
      <w:sz w:val="24"/>
      <w:szCs w:val="24"/>
      <w:lang w:val="en-US"/>
    </w:rPr>
  </w:style>
  <w:style w:type="paragraph" w:customStyle="1" w:styleId="xl71">
    <w:name w:val="xl71"/>
    <w:basedOn w:val="Normal"/>
    <w:rsid w:val="00493D68"/>
    <w:pPr>
      <w:spacing w:before="100" w:beforeAutospacing="1" w:after="100" w:afterAutospacing="1" w:line="240" w:lineRule="auto"/>
    </w:pPr>
    <w:rPr>
      <w:rFonts w:ascii="Arial" w:eastAsia="Times New Roman" w:hAnsi="Arial" w:cs="Arial"/>
      <w:noProof w:val="0"/>
      <w:sz w:val="24"/>
      <w:szCs w:val="24"/>
      <w:lang w:val="en-US"/>
    </w:rPr>
  </w:style>
  <w:style w:type="paragraph" w:customStyle="1" w:styleId="xl72">
    <w:name w:val="xl7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73">
    <w:name w:val="xl7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4"/>
      <w:szCs w:val="24"/>
      <w:lang w:val="en-US"/>
    </w:rPr>
  </w:style>
  <w:style w:type="paragraph" w:customStyle="1" w:styleId="xl74">
    <w:name w:val="xl7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18"/>
      <w:szCs w:val="18"/>
      <w:lang w:val="en-US"/>
    </w:rPr>
  </w:style>
  <w:style w:type="paragraph" w:customStyle="1" w:styleId="xl75">
    <w:name w:val="xl7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76">
    <w:name w:val="xl7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77">
    <w:name w:val="xl7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4"/>
      <w:szCs w:val="24"/>
      <w:lang w:val="en-US"/>
    </w:rPr>
  </w:style>
  <w:style w:type="paragraph" w:customStyle="1" w:styleId="xl78">
    <w:name w:val="xl7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79">
    <w:name w:val="xl7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80">
    <w:name w:val="xl8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1">
    <w:name w:val="xl8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2">
    <w:name w:val="xl8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83">
    <w:name w:val="xl8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4">
    <w:name w:val="xl8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5">
    <w:name w:val="xl8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86">
    <w:name w:val="xl8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87">
    <w:name w:val="xl8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88">
    <w:name w:val="xl8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noProof w:val="0"/>
      <w:sz w:val="24"/>
      <w:szCs w:val="24"/>
      <w:lang w:val="en-US"/>
    </w:rPr>
  </w:style>
  <w:style w:type="paragraph" w:customStyle="1" w:styleId="xl89">
    <w:name w:val="xl8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90">
    <w:name w:val="xl9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91">
    <w:name w:val="xl9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6"/>
      <w:szCs w:val="26"/>
      <w:lang w:val="en-US"/>
    </w:rPr>
  </w:style>
  <w:style w:type="paragraph" w:customStyle="1" w:styleId="xl92">
    <w:name w:val="xl9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93">
    <w:name w:val="xl9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94">
    <w:name w:val="xl9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noProof w:val="0"/>
      <w:sz w:val="26"/>
      <w:szCs w:val="26"/>
      <w:lang w:val="en-US"/>
    </w:rPr>
  </w:style>
  <w:style w:type="paragraph" w:customStyle="1" w:styleId="xl95">
    <w:name w:val="xl9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96">
    <w:name w:val="xl9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noProof w:val="0"/>
      <w:sz w:val="24"/>
      <w:szCs w:val="24"/>
      <w:lang w:val="en-US"/>
    </w:rPr>
  </w:style>
  <w:style w:type="paragraph" w:customStyle="1" w:styleId="xl97">
    <w:name w:val="xl97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noProof w:val="0"/>
      <w:sz w:val="24"/>
      <w:szCs w:val="24"/>
      <w:lang w:val="en-US"/>
    </w:rPr>
  </w:style>
  <w:style w:type="paragraph" w:customStyle="1" w:styleId="xl98">
    <w:name w:val="xl98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noProof w:val="0"/>
      <w:sz w:val="24"/>
      <w:szCs w:val="24"/>
      <w:lang w:val="en-US"/>
    </w:rPr>
  </w:style>
  <w:style w:type="paragraph" w:customStyle="1" w:styleId="xl99">
    <w:name w:val="xl99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00">
    <w:name w:val="xl100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1">
    <w:name w:val="xl101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02">
    <w:name w:val="xl102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noProof w:val="0"/>
      <w:color w:val="000000"/>
      <w:sz w:val="26"/>
      <w:szCs w:val="26"/>
      <w:lang w:val="en-US"/>
    </w:rPr>
  </w:style>
  <w:style w:type="paragraph" w:customStyle="1" w:styleId="xl103">
    <w:name w:val="xl103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4">
    <w:name w:val="xl104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noProof w:val="0"/>
      <w:sz w:val="24"/>
      <w:szCs w:val="24"/>
      <w:lang w:val="en-US"/>
    </w:rPr>
  </w:style>
  <w:style w:type="paragraph" w:customStyle="1" w:styleId="xl105">
    <w:name w:val="xl10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06">
    <w:name w:val="xl106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07">
    <w:name w:val="xl107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08">
    <w:name w:val="xl108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09">
    <w:name w:val="xl109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0">
    <w:name w:val="xl110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1">
    <w:name w:val="xl111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2">
    <w:name w:val="xl112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customStyle="1" w:styleId="xl113">
    <w:name w:val="xl113"/>
    <w:basedOn w:val="Normal"/>
    <w:rsid w:val="0049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8"/>
      <w:szCs w:val="28"/>
      <w:lang w:val="en-US"/>
    </w:rPr>
  </w:style>
  <w:style w:type="paragraph" w:customStyle="1" w:styleId="xl114">
    <w:name w:val="xl114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5">
    <w:name w:val="xl115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6">
    <w:name w:val="xl116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6"/>
      <w:szCs w:val="26"/>
      <w:lang w:val="en-US"/>
    </w:rPr>
  </w:style>
  <w:style w:type="paragraph" w:customStyle="1" w:styleId="xl117">
    <w:name w:val="xl117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8">
    <w:name w:val="xl118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19">
    <w:name w:val="xl119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0">
    <w:name w:val="xl120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1">
    <w:name w:val="xl121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2">
    <w:name w:val="xl122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3">
    <w:name w:val="xl123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en-US"/>
    </w:rPr>
  </w:style>
  <w:style w:type="paragraph" w:customStyle="1" w:styleId="xl124">
    <w:name w:val="xl124"/>
    <w:basedOn w:val="Normal"/>
    <w:rsid w:val="00493D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25">
    <w:name w:val="xl125"/>
    <w:basedOn w:val="Normal"/>
    <w:rsid w:val="00493D6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126">
    <w:name w:val="xl126"/>
    <w:basedOn w:val="Normal"/>
    <w:rsid w:val="00493D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noProof w:val="0"/>
      <w:color w:val="000000"/>
      <w:lang w:val="en-US"/>
    </w:rPr>
  </w:style>
  <w:style w:type="paragraph" w:customStyle="1" w:styleId="xl65">
    <w:name w:val="xl65"/>
    <w:basedOn w:val="Normal"/>
    <w:rsid w:val="00493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Hien KH</dc:creator>
  <cp:lastModifiedBy>Vanxuan</cp:lastModifiedBy>
  <cp:revision>2</cp:revision>
  <dcterms:created xsi:type="dcterms:W3CDTF">2018-10-25T08:34:00Z</dcterms:created>
  <dcterms:modified xsi:type="dcterms:W3CDTF">2018-10-25T08:34:00Z</dcterms:modified>
</cp:coreProperties>
</file>